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4185B" w:rsidRPr="0044185B" w:rsidRDefault="003409EC" w:rsidP="003409E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ind w:firstLine="708"/>
        <w:jc w:val="center"/>
        <w:rPr>
          <w:rFonts w:ascii="Century Gothic" w:hAnsi="Century Gothic" w:cs="CenturyGothic,BoldItalic"/>
          <w:b/>
          <w:bCs/>
          <w:iCs/>
          <w:color w:val="0000FF"/>
          <w:sz w:val="28"/>
        </w:rPr>
      </w:pPr>
      <w:r>
        <w:rPr>
          <w:rFonts w:ascii="Century Gothic" w:hAnsi="Century Gothic" w:cs="CenturyGothic,BoldItalic"/>
          <w:b/>
          <w:bCs/>
          <w:iCs/>
          <w:color w:val="0000FF"/>
          <w:sz w:val="28"/>
        </w:rPr>
        <w:t>Annexe 5</w:t>
      </w:r>
      <w:r w:rsidR="0044185B" w:rsidRPr="0044185B">
        <w:rPr>
          <w:rFonts w:ascii="Century Gothic" w:hAnsi="Century Gothic" w:cs="CenturyGothic,BoldItalic"/>
          <w:b/>
          <w:bCs/>
          <w:iCs/>
          <w:color w:val="0000FF"/>
          <w:sz w:val="28"/>
        </w:rPr>
        <w:t> : Aide au diagnostic de mise en sûreté de l’établissement d’enseignement</w:t>
      </w:r>
    </w:p>
    <w:p w:rsidR="0044185B" w:rsidRPr="0044185B" w:rsidRDefault="0044185B" w:rsidP="0044185B">
      <w:pPr>
        <w:autoSpaceDE w:val="0"/>
        <w:autoSpaceDN w:val="0"/>
        <w:adjustRightInd w:val="0"/>
        <w:jc w:val="both"/>
        <w:rPr>
          <w:rFonts w:ascii="Century Gothic" w:hAnsi="Century Gothic" w:cs="CenturyGothic,BoldItalic"/>
          <w:b/>
          <w:bCs/>
          <w:iCs/>
          <w:color w:val="0000FF"/>
        </w:rPr>
      </w:pPr>
      <w:r w:rsidRPr="0044185B">
        <w:rPr>
          <w:rFonts w:ascii="Century Gothic" w:hAnsi="Century Gothic" w:cs="CenturyGothic,BoldItalic"/>
          <w:b/>
          <w:bCs/>
          <w:iCs/>
          <w:color w:val="0000FF"/>
        </w:rPr>
        <w:t>L’environnement de l’école ou de l’établissement scolaire</w:t>
      </w:r>
    </w:p>
    <w:p w:rsidR="0044185B" w:rsidRPr="0044185B" w:rsidRDefault="0044185B" w:rsidP="0044185B">
      <w:pPr>
        <w:autoSpaceDE w:val="0"/>
        <w:autoSpaceDN w:val="0"/>
        <w:adjustRightInd w:val="0"/>
        <w:jc w:val="both"/>
        <w:rPr>
          <w:rFonts w:ascii="Century Gothic" w:hAnsi="Century Gothic" w:cs="CenturyGothic,BoldItalic"/>
          <w:b/>
          <w:bCs/>
          <w:i/>
          <w:iCs/>
          <w:sz w:val="18"/>
        </w:rPr>
      </w:pPr>
      <w:r w:rsidRPr="0044185B">
        <w:rPr>
          <w:rFonts w:ascii="Century Gothic" w:hAnsi="Century Gothic" w:cs="CenturyGothic,BoldItalic"/>
          <w:b/>
          <w:bCs/>
          <w:i/>
          <w:iCs/>
          <w:sz w:val="18"/>
        </w:rPr>
        <w:t>L’environnement (au sens large) de l’école ou de l’établissement scolaire est-il une source potentielle de vulnérabilité ?</w:t>
      </w:r>
    </w:p>
    <w:tbl>
      <w:tblPr>
        <w:tblStyle w:val="Grilledutableau"/>
        <w:tblW w:w="10774" w:type="dxa"/>
        <w:tblInd w:w="-856" w:type="dxa"/>
        <w:tblLook w:val="04A0" w:firstRow="1" w:lastRow="0" w:firstColumn="1" w:lastColumn="0" w:noHBand="0" w:noVBand="1"/>
      </w:tblPr>
      <w:tblGrid>
        <w:gridCol w:w="4112"/>
        <w:gridCol w:w="6662"/>
      </w:tblGrid>
      <w:tr w:rsidR="0044185B" w:rsidRPr="0044185B" w:rsidTr="006E56DA">
        <w:tc>
          <w:tcPr>
            <w:tcW w:w="4112" w:type="dxa"/>
            <w:vAlign w:val="center"/>
          </w:tcPr>
          <w:p w:rsidR="0044185B" w:rsidRPr="0044185B" w:rsidRDefault="0044185B" w:rsidP="006E56DA">
            <w:pPr>
              <w:autoSpaceDE w:val="0"/>
              <w:autoSpaceDN w:val="0"/>
              <w:adjustRightInd w:val="0"/>
              <w:jc w:val="center"/>
              <w:rPr>
                <w:rFonts w:ascii="Century Gothic" w:hAnsi="Century Gothic" w:cs="CenturyGothic,BoldItalic"/>
                <w:bCs/>
                <w:iCs/>
              </w:rPr>
            </w:pPr>
          </w:p>
        </w:tc>
        <w:tc>
          <w:tcPr>
            <w:tcW w:w="6662" w:type="dxa"/>
            <w:vAlign w:val="center"/>
          </w:tcPr>
          <w:p w:rsidR="0044185B" w:rsidRPr="0044185B" w:rsidRDefault="0044185B" w:rsidP="006E56DA">
            <w:pPr>
              <w:autoSpaceDE w:val="0"/>
              <w:autoSpaceDN w:val="0"/>
              <w:adjustRightInd w:val="0"/>
              <w:jc w:val="center"/>
              <w:rPr>
                <w:rFonts w:ascii="Century Gothic" w:hAnsi="Century Gothic" w:cs="CenturyGothic,BoldItalic"/>
                <w:bCs/>
                <w:iCs/>
              </w:rPr>
            </w:pPr>
            <w:r w:rsidRPr="0044185B">
              <w:rPr>
                <w:rFonts w:ascii="Century Gothic" w:hAnsi="Century Gothic" w:cs="CenturyGothic,BoldItalic"/>
                <w:bCs/>
                <w:iCs/>
              </w:rPr>
              <w:t>Constats / Commentaires</w:t>
            </w:r>
          </w:p>
        </w:tc>
      </w:tr>
      <w:tr w:rsidR="0044185B" w:rsidRPr="0044185B" w:rsidTr="006E56DA">
        <w:tc>
          <w:tcPr>
            <w:tcW w:w="4112"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Par quels moyens de transport accède-t-on à l’établissement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Transports en commun</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Ramassage scolaire</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Axes routiers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Accès piétons</w:t>
            </w:r>
          </w:p>
        </w:tc>
        <w:tc>
          <w:tcPr>
            <w:tcW w:w="666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112"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Quel est le type d’habitat dans l’environnement de l’établissement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Zone pavillonnaire</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Habitat collectif (locatif, copropriété…)</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Autres (zone d’intervention de la politique de la ville</w:t>
            </w:r>
          </w:p>
        </w:tc>
        <w:tc>
          <w:tcPr>
            <w:tcW w:w="666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112"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Quelles sont les infrastructures proches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Commerces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Bâtiments industriels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Parkings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Installations sportives ou culturelles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Espaces verts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Monuments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Autres</w:t>
            </w:r>
          </w:p>
        </w:tc>
        <w:tc>
          <w:tcPr>
            <w:tcW w:w="666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112"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Quelles sont les cibles potentielles en proximité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Lieux de rassemblement</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Sites représentant les institutions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Sites symboliques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Lieux de cultes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Autres</w:t>
            </w:r>
          </w:p>
        </w:tc>
        <w:tc>
          <w:tcPr>
            <w:tcW w:w="666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112"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Où se situent les services de secours et de sécurité les plus proches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Police ou gendarmerie</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Caserne des pompiers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Hôpital, clinique</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Cabinet médical</w:t>
            </w:r>
          </w:p>
        </w:tc>
        <w:tc>
          <w:tcPr>
            <w:tcW w:w="666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r>
    </w:tbl>
    <w:p w:rsidR="0044185B" w:rsidRPr="0044185B" w:rsidRDefault="0044185B" w:rsidP="0044185B">
      <w:pPr>
        <w:autoSpaceDE w:val="0"/>
        <w:autoSpaceDN w:val="0"/>
        <w:adjustRightInd w:val="0"/>
        <w:jc w:val="both"/>
        <w:rPr>
          <w:rFonts w:ascii="Century Gothic" w:hAnsi="Century Gothic" w:cs="CenturyGothic,BoldItalic"/>
          <w:bCs/>
          <w:iCs/>
          <w:sz w:val="20"/>
        </w:rPr>
      </w:pPr>
      <w:r w:rsidRPr="0044185B">
        <w:rPr>
          <w:rFonts w:ascii="Century Gothic" w:hAnsi="Century Gothic" w:cs="CenturyGothic,BoldItalic"/>
          <w:bCs/>
          <w:iCs/>
          <w:sz w:val="20"/>
        </w:rPr>
        <w:t>Ces questions n’appellent pas d’action particulière à réaliser. Se les poser et y répondre permet de replacer l’établissement dans un contexte plus global, au regard de la menace. De même, la topographie de l’école ou de l’établissement scolaire peut être spécifique (dalle, impasse, friche…)</w:t>
      </w: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both"/>
        <w:rPr>
          <w:rFonts w:ascii="Century Gothic" w:hAnsi="Century Gothic" w:cs="CenturyGothic,BoldItalic"/>
          <w:b/>
          <w:bCs/>
          <w:iCs/>
          <w:color w:val="0000FF"/>
        </w:rPr>
      </w:pPr>
      <w:r w:rsidRPr="0044185B">
        <w:rPr>
          <w:rFonts w:ascii="Century Gothic" w:hAnsi="Century Gothic" w:cs="CenturyGothic,BoldItalic"/>
          <w:b/>
          <w:bCs/>
          <w:iCs/>
          <w:color w:val="0000FF"/>
        </w:rPr>
        <w:lastRenderedPageBreak/>
        <w:t>Les abords extérieurs de l’école ou l’établissement scolaire</w:t>
      </w:r>
    </w:p>
    <w:p w:rsidR="0044185B" w:rsidRPr="0044185B" w:rsidRDefault="0044185B" w:rsidP="0044185B">
      <w:pPr>
        <w:autoSpaceDE w:val="0"/>
        <w:autoSpaceDN w:val="0"/>
        <w:adjustRightInd w:val="0"/>
        <w:jc w:val="both"/>
        <w:rPr>
          <w:rFonts w:ascii="Century Gothic" w:hAnsi="Century Gothic" w:cs="CenturyGothic,BoldItalic"/>
          <w:b/>
          <w:bCs/>
          <w:i/>
          <w:iCs/>
          <w:sz w:val="18"/>
        </w:rPr>
      </w:pPr>
      <w:r w:rsidRPr="0044185B">
        <w:rPr>
          <w:rFonts w:ascii="Century Gothic" w:hAnsi="Century Gothic" w:cs="CenturyGothic,BoldItalic"/>
          <w:b/>
          <w:bCs/>
          <w:i/>
          <w:iCs/>
          <w:sz w:val="18"/>
        </w:rPr>
        <w:t>La configuration des abords extérieurs immédiats de l’école ou de l’établissement scolaire peut-elle faciliter une menace-intrusion ?</w:t>
      </w:r>
    </w:p>
    <w:tbl>
      <w:tblPr>
        <w:tblStyle w:val="Grilledutableau"/>
        <w:tblW w:w="10774" w:type="dxa"/>
        <w:tblInd w:w="-856" w:type="dxa"/>
        <w:tblLook w:val="04A0" w:firstRow="1" w:lastRow="0" w:firstColumn="1" w:lastColumn="0" w:noHBand="0" w:noVBand="1"/>
      </w:tblPr>
      <w:tblGrid>
        <w:gridCol w:w="4253"/>
        <w:gridCol w:w="3261"/>
        <w:gridCol w:w="3260"/>
      </w:tblGrid>
      <w:tr w:rsidR="0044185B" w:rsidRPr="0044185B" w:rsidTr="006E56DA">
        <w:tc>
          <w:tcPr>
            <w:tcW w:w="4253" w:type="dxa"/>
            <w:vAlign w:val="center"/>
          </w:tcPr>
          <w:p w:rsidR="0044185B" w:rsidRPr="0044185B" w:rsidRDefault="0044185B" w:rsidP="006E56DA">
            <w:pPr>
              <w:autoSpaceDE w:val="0"/>
              <w:autoSpaceDN w:val="0"/>
              <w:adjustRightInd w:val="0"/>
              <w:jc w:val="center"/>
              <w:rPr>
                <w:rFonts w:ascii="Century Gothic" w:hAnsi="Century Gothic" w:cs="CenturyGothic,BoldItalic"/>
                <w:bCs/>
                <w:iCs/>
              </w:rPr>
            </w:pPr>
          </w:p>
        </w:tc>
        <w:tc>
          <w:tcPr>
            <w:tcW w:w="3261" w:type="dxa"/>
            <w:vAlign w:val="center"/>
          </w:tcPr>
          <w:p w:rsidR="0044185B" w:rsidRPr="0044185B" w:rsidRDefault="0044185B" w:rsidP="006E56DA">
            <w:pPr>
              <w:autoSpaceDE w:val="0"/>
              <w:autoSpaceDN w:val="0"/>
              <w:adjustRightInd w:val="0"/>
              <w:jc w:val="center"/>
              <w:rPr>
                <w:rFonts w:ascii="Century Gothic" w:hAnsi="Century Gothic" w:cs="CenturyGothic,BoldItalic"/>
                <w:bCs/>
                <w:iCs/>
              </w:rPr>
            </w:pPr>
            <w:r w:rsidRPr="0044185B">
              <w:rPr>
                <w:rFonts w:ascii="Century Gothic" w:hAnsi="Century Gothic" w:cs="CenturyGothic,BoldItalic"/>
                <w:bCs/>
                <w:iCs/>
              </w:rPr>
              <w:t>Constats / Commentaires</w:t>
            </w:r>
          </w:p>
        </w:tc>
        <w:tc>
          <w:tcPr>
            <w:tcW w:w="3260" w:type="dxa"/>
          </w:tcPr>
          <w:p w:rsidR="0044185B" w:rsidRPr="0044185B" w:rsidRDefault="0044185B" w:rsidP="006E56DA">
            <w:pPr>
              <w:autoSpaceDE w:val="0"/>
              <w:autoSpaceDN w:val="0"/>
              <w:adjustRightInd w:val="0"/>
              <w:jc w:val="center"/>
              <w:rPr>
                <w:rFonts w:ascii="Century Gothic" w:hAnsi="Century Gothic" w:cs="CenturyGothic,BoldItalic"/>
                <w:bCs/>
                <w:iCs/>
              </w:rPr>
            </w:pPr>
            <w:r w:rsidRPr="0044185B">
              <w:rPr>
                <w:rFonts w:ascii="Century Gothic" w:hAnsi="Century Gothic" w:cs="CenturyGothic,BoldItalic"/>
                <w:bCs/>
                <w:iCs/>
              </w:rPr>
              <w:t>Action à envisager</w:t>
            </w: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Les vues aux abords sont-elles dégagées et permettent-elles de repérer les situations anormales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Véhicules en stationnement</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Panneaux publicitaires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Travaux</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Autres</w:t>
            </w: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L’établissement bénéficie-t-il d’un éclairage public suffisant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Zone pas ou peu éclairées</w:t>
            </w: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Quels sont les éléments extérieurs qui peuvent faciliter une intrusion malveillante (cacher des objets, lancer des objets dans l’enceinte de l’établissement, escalader la clôture…)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Mobilier urbain</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Armoires techniques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Haies (végétation dense)</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Poubelles</w:t>
            </w: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Quels sont les éléments qui peuvent exister aux abords immédiats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Plots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Blocs de béton</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Chicanes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Trottoirs surélevés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Ralentisseurs</w:t>
            </w: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L’établissement bénéficie-t-il d’une vidéo-protection (urbaine ou propre à l’établissement)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 xml:space="preserve">Dans le cadre d’une vidéo-protection urbaine, un protocole avec le centre de supervision urbaine </w:t>
            </w:r>
            <w:proofErr w:type="spellStart"/>
            <w:r w:rsidRPr="0044185B">
              <w:rPr>
                <w:rFonts w:ascii="Century Gothic" w:hAnsi="Century Gothic" w:cs="CenturyGothic,BoldItalic"/>
                <w:bCs/>
                <w:iCs/>
                <w:sz w:val="20"/>
                <w:szCs w:val="20"/>
              </w:rPr>
              <w:t>a-t-il</w:t>
            </w:r>
            <w:proofErr w:type="spellEnd"/>
            <w:r w:rsidRPr="0044185B">
              <w:rPr>
                <w:rFonts w:ascii="Century Gothic" w:hAnsi="Century Gothic" w:cs="CenturyGothic,BoldItalic"/>
                <w:bCs/>
                <w:iCs/>
                <w:sz w:val="20"/>
                <w:szCs w:val="20"/>
              </w:rPr>
              <w:t xml:space="preserve"> été établi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Les entrées/sorties sont-elles visualisées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Les caméras sont-elles adaptées à l’éclairage public ?</w:t>
            </w: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Quelles sont les conditions qui organisent le stationnement des véhicules devant l’école ou l’établissement scolaire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 xml:space="preserve">Y </w:t>
            </w:r>
            <w:proofErr w:type="spellStart"/>
            <w:r w:rsidRPr="0044185B">
              <w:rPr>
                <w:rFonts w:ascii="Century Gothic" w:hAnsi="Century Gothic" w:cs="CenturyGothic,BoldItalic"/>
                <w:bCs/>
                <w:iCs/>
                <w:sz w:val="20"/>
                <w:szCs w:val="20"/>
              </w:rPr>
              <w:t>a-t-il</w:t>
            </w:r>
            <w:proofErr w:type="spellEnd"/>
            <w:r w:rsidRPr="0044185B">
              <w:rPr>
                <w:rFonts w:ascii="Century Gothic" w:hAnsi="Century Gothic" w:cs="CenturyGothic,BoldItalic"/>
                <w:bCs/>
                <w:iCs/>
                <w:sz w:val="20"/>
                <w:szCs w:val="20"/>
              </w:rPr>
              <w:t xml:space="preserve"> un arrêté limitant ou interdisant le stationnement ou l’arrêt devant l’établissement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 xml:space="preserve">Y </w:t>
            </w:r>
            <w:proofErr w:type="spellStart"/>
            <w:r w:rsidRPr="0044185B">
              <w:rPr>
                <w:rFonts w:ascii="Century Gothic" w:hAnsi="Century Gothic" w:cs="CenturyGothic,BoldItalic"/>
                <w:bCs/>
                <w:iCs/>
                <w:sz w:val="20"/>
                <w:szCs w:val="20"/>
              </w:rPr>
              <w:t>a-t-il</w:t>
            </w:r>
            <w:proofErr w:type="spellEnd"/>
            <w:r w:rsidRPr="0044185B">
              <w:rPr>
                <w:rFonts w:ascii="Century Gothic" w:hAnsi="Century Gothic" w:cs="CenturyGothic,BoldItalic"/>
                <w:bCs/>
                <w:iCs/>
                <w:sz w:val="20"/>
                <w:szCs w:val="20"/>
              </w:rPr>
              <w:t xml:space="preserve"> un lieu de « dépose – minute » aménagé en amont de l’établissement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Cette limitation ou interdiction de stationnement porte-elle aussi sur les deux roues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 xml:space="preserve">Y </w:t>
            </w:r>
            <w:proofErr w:type="spellStart"/>
            <w:r w:rsidRPr="0044185B">
              <w:rPr>
                <w:rFonts w:ascii="Century Gothic" w:hAnsi="Century Gothic" w:cs="CenturyGothic,BoldItalic"/>
                <w:bCs/>
                <w:iCs/>
                <w:sz w:val="20"/>
                <w:szCs w:val="20"/>
              </w:rPr>
              <w:t>a-t-il</w:t>
            </w:r>
            <w:proofErr w:type="spellEnd"/>
            <w:r w:rsidRPr="0044185B">
              <w:rPr>
                <w:rFonts w:ascii="Century Gothic" w:hAnsi="Century Gothic" w:cs="CenturyGothic,BoldItalic"/>
                <w:bCs/>
                <w:iCs/>
                <w:sz w:val="20"/>
                <w:szCs w:val="20"/>
              </w:rPr>
              <w:t xml:space="preserve"> des plots ou des barrières anti-stationnement sur les trottoirs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Comment est assuré le respect de la réglementation (agent de la police municipale, verbalisation)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Existe-t-il une procédure d’enlèvement des véhicules contrevenant à l’interdiction de stationnement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lastRenderedPageBreak/>
              <w:t>Qui s’assure du respect de l’interdiction d’arrêt ou de stationnement ?</w:t>
            </w: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Comment les rassemblements devant l’école ou l’établissement sont-ils gérés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Les parents sont-ils autorisés à venir chercher les enfants à l’intérieur de l’école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 xml:space="preserve">Y </w:t>
            </w:r>
            <w:proofErr w:type="spellStart"/>
            <w:r w:rsidRPr="0044185B">
              <w:rPr>
                <w:rFonts w:ascii="Century Gothic" w:hAnsi="Century Gothic" w:cs="CenturyGothic,BoldItalic"/>
                <w:bCs/>
                <w:iCs/>
                <w:sz w:val="20"/>
                <w:szCs w:val="20"/>
              </w:rPr>
              <w:t>a-t-il</w:t>
            </w:r>
            <w:proofErr w:type="spellEnd"/>
            <w:r w:rsidRPr="0044185B">
              <w:rPr>
                <w:rFonts w:ascii="Century Gothic" w:hAnsi="Century Gothic" w:cs="CenturyGothic,BoldItalic"/>
                <w:bCs/>
                <w:iCs/>
                <w:sz w:val="20"/>
                <w:szCs w:val="20"/>
              </w:rPr>
              <w:t xml:space="preserve"> eu une incitation des parents à ne pas rester devant les entrées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Les horaires d’accueil et de sortie des élèves sont-ils étalés dans le temps ou répartis entre plusieurs accès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Comment en est assurée la surveillance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Les entrées et sorties des élèves lors des intercours sont-elles limitées ?</w:t>
            </w:r>
          </w:p>
          <w:p w:rsidR="0044185B" w:rsidRPr="0044185B" w:rsidRDefault="0044185B" w:rsidP="006E56DA">
            <w:pPr>
              <w:autoSpaceDE w:val="0"/>
              <w:autoSpaceDN w:val="0"/>
              <w:adjustRightInd w:val="0"/>
              <w:ind w:left="57"/>
              <w:jc w:val="both"/>
              <w:rPr>
                <w:rFonts w:ascii="Century Gothic" w:hAnsi="Century Gothic" w:cs="CenturyGothic,BoldItalic"/>
                <w:b/>
                <w:bCs/>
                <w:iCs/>
              </w:rPr>
            </w:pPr>
            <w:r w:rsidRPr="0044185B">
              <w:rPr>
                <w:rFonts w:ascii="Century Gothic" w:hAnsi="Century Gothic" w:cs="CenturyGothic,BoldItalic"/>
                <w:b/>
                <w:bCs/>
                <w:iCs/>
              </w:rPr>
              <w:t>Cas particulier des lycées</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 xml:space="preserve">Y </w:t>
            </w:r>
            <w:proofErr w:type="spellStart"/>
            <w:r w:rsidRPr="0044185B">
              <w:rPr>
                <w:rFonts w:ascii="Century Gothic" w:hAnsi="Century Gothic" w:cs="CenturyGothic,BoldItalic"/>
                <w:bCs/>
                <w:iCs/>
                <w:sz w:val="20"/>
                <w:szCs w:val="20"/>
              </w:rPr>
              <w:t>a-t-il</w:t>
            </w:r>
            <w:proofErr w:type="spellEnd"/>
            <w:r w:rsidRPr="0044185B">
              <w:rPr>
                <w:rFonts w:ascii="Century Gothic" w:hAnsi="Century Gothic" w:cs="CenturyGothic,BoldItalic"/>
                <w:bCs/>
                <w:iCs/>
                <w:sz w:val="20"/>
                <w:szCs w:val="20"/>
              </w:rPr>
              <w:t xml:space="preserve"> eu une réflexion sur le rassemblement d’élèves fumeurs devant les entrées ?</w:t>
            </w: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 xml:space="preserve">Les abords extérieurs </w:t>
            </w:r>
            <w:proofErr w:type="spellStart"/>
            <w:r w:rsidRPr="0044185B">
              <w:rPr>
                <w:rFonts w:ascii="Century Gothic" w:hAnsi="Century Gothic" w:cs="CenturyGothic,BoldItalic"/>
                <w:b/>
                <w:bCs/>
                <w:iCs/>
              </w:rPr>
              <w:t>font-ils</w:t>
            </w:r>
            <w:proofErr w:type="spellEnd"/>
            <w:r w:rsidRPr="0044185B">
              <w:rPr>
                <w:rFonts w:ascii="Century Gothic" w:hAnsi="Century Gothic" w:cs="CenturyGothic,BoldItalic"/>
                <w:b/>
                <w:bCs/>
                <w:iCs/>
              </w:rPr>
              <w:t xml:space="preserve"> l’objet d’une attention particulière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La question a-t-elle été abordée lors du dernier contact avec le correspondant désigné de la police ou de la gendarmerie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En cas de présence d’une police municipale, des contacts ont-ils été pris avec ce service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 xml:space="preserve">Y </w:t>
            </w:r>
            <w:proofErr w:type="spellStart"/>
            <w:r w:rsidRPr="0044185B">
              <w:rPr>
                <w:rFonts w:ascii="Century Gothic" w:hAnsi="Century Gothic" w:cs="CenturyGothic,BoldItalic"/>
                <w:bCs/>
                <w:iCs/>
                <w:sz w:val="20"/>
                <w:szCs w:val="20"/>
              </w:rPr>
              <w:t>a-t-il</w:t>
            </w:r>
            <w:proofErr w:type="spellEnd"/>
            <w:r w:rsidRPr="0044185B">
              <w:rPr>
                <w:rFonts w:ascii="Century Gothic" w:hAnsi="Century Gothic" w:cs="CenturyGothic,BoldItalic"/>
                <w:bCs/>
                <w:iCs/>
                <w:sz w:val="20"/>
                <w:szCs w:val="20"/>
              </w:rPr>
              <w:t xml:space="preserve"> une périodicité des services de surveillance de la part de la police ou de la gendarmerie et de la police municipale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
                <w:bCs/>
                <w:iCs/>
                <w:sz w:val="20"/>
              </w:rPr>
            </w:pPr>
            <w:r w:rsidRPr="0044185B">
              <w:rPr>
                <w:rFonts w:ascii="Century Gothic" w:hAnsi="Century Gothic" w:cs="CenturyGothic,BoldItalic"/>
                <w:bCs/>
                <w:iCs/>
                <w:sz w:val="20"/>
                <w:szCs w:val="20"/>
              </w:rPr>
              <w:t>Une procédure pour l’intervention des services de déminage a-t-elle été prévue ?</w:t>
            </w:r>
          </w:p>
          <w:p w:rsidR="0044185B" w:rsidRPr="0044185B" w:rsidRDefault="0044185B" w:rsidP="006E56DA">
            <w:pPr>
              <w:autoSpaceDE w:val="0"/>
              <w:autoSpaceDN w:val="0"/>
              <w:adjustRightInd w:val="0"/>
              <w:jc w:val="both"/>
              <w:rPr>
                <w:rFonts w:ascii="Century Gothic" w:hAnsi="Century Gothic" w:cs="CenturyGothic,BoldItalic"/>
                <w:b/>
                <w:bCs/>
                <w:iCs/>
              </w:rPr>
            </w:pPr>
          </w:p>
        </w:tc>
        <w:tc>
          <w:tcPr>
            <w:tcW w:w="3261"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260"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bl>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jc w:val="both"/>
        <w:rPr>
          <w:rFonts w:ascii="Century Gothic" w:hAnsi="Century Gothic"/>
        </w:rPr>
      </w:pPr>
      <w:r w:rsidRPr="0044185B">
        <w:rPr>
          <w:rFonts w:ascii="Century Gothic" w:hAnsi="Century Gothic"/>
        </w:rPr>
        <w:t>Les types d’action à envisager :</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261"/>
        <w:gridCol w:w="3260"/>
      </w:tblGrid>
      <w:tr w:rsidR="0044185B" w:rsidRPr="0044185B" w:rsidTr="006E56DA">
        <w:tc>
          <w:tcPr>
            <w:tcW w:w="4253" w:type="dxa"/>
          </w:tcPr>
          <w:p w:rsidR="0044185B" w:rsidRPr="0044185B" w:rsidRDefault="0044185B" w:rsidP="006E56DA">
            <w:pPr>
              <w:spacing w:line="240" w:lineRule="auto"/>
              <w:jc w:val="center"/>
              <w:rPr>
                <w:rFonts w:ascii="Century Gothic" w:hAnsi="Century Gothic"/>
                <w:b/>
                <w:sz w:val="20"/>
              </w:rPr>
            </w:pPr>
            <w:r w:rsidRPr="0044185B">
              <w:rPr>
                <w:rFonts w:ascii="Century Gothic" w:hAnsi="Century Gothic"/>
                <w:b/>
                <w:sz w:val="20"/>
              </w:rPr>
              <w:t>Les abords extérieurs de l’école ou de l’établissement scolaire</w:t>
            </w:r>
          </w:p>
        </w:tc>
        <w:tc>
          <w:tcPr>
            <w:tcW w:w="3261" w:type="dxa"/>
          </w:tcPr>
          <w:p w:rsidR="0044185B" w:rsidRPr="0044185B" w:rsidRDefault="0044185B" w:rsidP="006E56DA">
            <w:pPr>
              <w:pStyle w:val="Paragraphedeliste"/>
              <w:ind w:left="0"/>
              <w:jc w:val="center"/>
              <w:rPr>
                <w:rFonts w:ascii="Century Gothic" w:hAnsi="Century Gothic"/>
                <w:b/>
                <w:sz w:val="20"/>
              </w:rPr>
            </w:pPr>
            <w:r w:rsidRPr="0044185B">
              <w:rPr>
                <w:rFonts w:ascii="Century Gothic" w:hAnsi="Century Gothic"/>
                <w:b/>
                <w:sz w:val="20"/>
              </w:rPr>
              <w:t>Maitre d’œuvre</w:t>
            </w:r>
          </w:p>
        </w:tc>
        <w:tc>
          <w:tcPr>
            <w:tcW w:w="3260" w:type="dxa"/>
          </w:tcPr>
          <w:p w:rsidR="0044185B" w:rsidRPr="0044185B" w:rsidRDefault="0044185B" w:rsidP="006E56DA">
            <w:pPr>
              <w:pStyle w:val="Paragraphedeliste"/>
              <w:ind w:left="0"/>
              <w:jc w:val="center"/>
              <w:rPr>
                <w:rFonts w:ascii="Century Gothic" w:hAnsi="Century Gothic"/>
                <w:b/>
                <w:sz w:val="20"/>
              </w:rPr>
            </w:pPr>
            <w:r w:rsidRPr="0044185B">
              <w:rPr>
                <w:rFonts w:ascii="Century Gothic" w:hAnsi="Century Gothic"/>
                <w:b/>
                <w:sz w:val="20"/>
              </w:rPr>
              <w:t>Programmation</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Aménagement de la voie publique</w:t>
            </w:r>
          </w:p>
        </w:tc>
        <w:tc>
          <w:tcPr>
            <w:tcW w:w="3261"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Commune</w:t>
            </w:r>
          </w:p>
        </w:tc>
        <w:tc>
          <w:tcPr>
            <w:tcW w:w="3260"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Moyen terme</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Limitation ou interdiction du stationnement</w:t>
            </w:r>
          </w:p>
        </w:tc>
        <w:tc>
          <w:tcPr>
            <w:tcW w:w="3261"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Commune</w:t>
            </w:r>
          </w:p>
        </w:tc>
        <w:tc>
          <w:tcPr>
            <w:tcW w:w="3260"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Court terme</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Système de vidéo-protection</w:t>
            </w:r>
          </w:p>
        </w:tc>
        <w:tc>
          <w:tcPr>
            <w:tcW w:w="3261"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Commune ou collectivité  propriétaire</w:t>
            </w:r>
          </w:p>
        </w:tc>
        <w:tc>
          <w:tcPr>
            <w:tcW w:w="3260" w:type="dxa"/>
            <w:vAlign w:val="center"/>
          </w:tcPr>
          <w:p w:rsidR="0044185B" w:rsidRPr="0044185B" w:rsidRDefault="0044185B" w:rsidP="006E56DA">
            <w:pPr>
              <w:pStyle w:val="Paragraphedeliste"/>
              <w:ind w:left="0"/>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Moyen terme</w:t>
            </w:r>
          </w:p>
        </w:tc>
      </w:tr>
    </w:tbl>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Default="0044185B" w:rsidP="0044185B">
      <w:pPr>
        <w:autoSpaceDE w:val="0"/>
        <w:autoSpaceDN w:val="0"/>
        <w:adjustRightInd w:val="0"/>
        <w:rPr>
          <w:rFonts w:ascii="Century Gothic" w:hAnsi="Century Gothic" w:cs="CenturyGothic,BoldItalic"/>
          <w:bCs/>
          <w:iCs/>
        </w:rPr>
      </w:pPr>
    </w:p>
    <w:p w:rsidR="0044185B" w:rsidRDefault="0044185B" w:rsidP="0044185B">
      <w:pPr>
        <w:autoSpaceDE w:val="0"/>
        <w:autoSpaceDN w:val="0"/>
        <w:adjustRightInd w:val="0"/>
        <w:rPr>
          <w:rFonts w:ascii="Century Gothic" w:hAnsi="Century Gothic" w:cs="CenturyGothic,BoldItalic"/>
          <w:bCs/>
          <w:iCs/>
        </w:rPr>
      </w:pPr>
    </w:p>
    <w:p w:rsidR="0044185B" w:rsidRDefault="0044185B" w:rsidP="0044185B">
      <w:pPr>
        <w:autoSpaceDE w:val="0"/>
        <w:autoSpaceDN w:val="0"/>
        <w:adjustRightInd w:val="0"/>
        <w:rPr>
          <w:rFonts w:ascii="Century Gothic" w:hAnsi="Century Gothic" w:cs="CenturyGothic,BoldItalic"/>
          <w:bCs/>
          <w:iCs/>
        </w:rPr>
      </w:pPr>
    </w:p>
    <w:p w:rsidR="0044185B" w:rsidRDefault="0044185B" w:rsidP="0044185B">
      <w:pPr>
        <w:autoSpaceDE w:val="0"/>
        <w:autoSpaceDN w:val="0"/>
        <w:adjustRightInd w:val="0"/>
        <w:rPr>
          <w:rFonts w:ascii="Century Gothic" w:hAnsi="Century Gothic" w:cs="CenturyGothic,BoldItalic"/>
          <w:bCs/>
          <w:iCs/>
        </w:rPr>
      </w:pPr>
    </w:p>
    <w:p w:rsidR="0044185B" w:rsidRPr="0044185B" w:rsidRDefault="0044185B" w:rsidP="0044185B">
      <w:pPr>
        <w:autoSpaceDE w:val="0"/>
        <w:autoSpaceDN w:val="0"/>
        <w:adjustRightInd w:val="0"/>
        <w:rPr>
          <w:rFonts w:ascii="Century Gothic" w:hAnsi="Century Gothic" w:cs="CenturyGothic,BoldItalic"/>
          <w:bCs/>
          <w:iCs/>
        </w:rPr>
      </w:pPr>
    </w:p>
    <w:p w:rsidR="0044185B" w:rsidRPr="0044185B" w:rsidRDefault="0044185B" w:rsidP="0044185B">
      <w:pPr>
        <w:autoSpaceDE w:val="0"/>
        <w:autoSpaceDN w:val="0"/>
        <w:adjustRightInd w:val="0"/>
        <w:jc w:val="center"/>
        <w:rPr>
          <w:rFonts w:ascii="Century Gothic" w:hAnsi="Century Gothic" w:cs="CenturyGothic,BoldItalic"/>
          <w:bCs/>
          <w:iCs/>
        </w:rPr>
      </w:pPr>
    </w:p>
    <w:p w:rsidR="0044185B" w:rsidRPr="0044185B" w:rsidRDefault="0044185B" w:rsidP="0044185B">
      <w:pPr>
        <w:autoSpaceDE w:val="0"/>
        <w:autoSpaceDN w:val="0"/>
        <w:adjustRightInd w:val="0"/>
        <w:jc w:val="both"/>
        <w:rPr>
          <w:rFonts w:ascii="Century Gothic" w:hAnsi="Century Gothic" w:cs="CenturyGothic,BoldItalic"/>
          <w:b/>
          <w:bCs/>
          <w:iCs/>
          <w:color w:val="0000FF"/>
        </w:rPr>
      </w:pPr>
      <w:r w:rsidRPr="0044185B">
        <w:rPr>
          <w:rFonts w:ascii="Century Gothic" w:hAnsi="Century Gothic" w:cs="CenturyGothic,BoldItalic"/>
          <w:b/>
          <w:bCs/>
          <w:iCs/>
          <w:color w:val="0000FF"/>
        </w:rPr>
        <w:lastRenderedPageBreak/>
        <w:t>La clôture de l’école ou de l’établissement scolaire</w:t>
      </w:r>
    </w:p>
    <w:p w:rsidR="0044185B" w:rsidRPr="0044185B" w:rsidRDefault="0044185B" w:rsidP="0044185B">
      <w:pPr>
        <w:autoSpaceDE w:val="0"/>
        <w:autoSpaceDN w:val="0"/>
        <w:adjustRightInd w:val="0"/>
        <w:jc w:val="both"/>
        <w:rPr>
          <w:rFonts w:ascii="Century Gothic" w:hAnsi="Century Gothic" w:cs="CenturyGothic,BoldItalic"/>
          <w:b/>
          <w:bCs/>
          <w:i/>
          <w:iCs/>
          <w:sz w:val="18"/>
        </w:rPr>
      </w:pPr>
      <w:r w:rsidRPr="0044185B">
        <w:rPr>
          <w:rFonts w:ascii="Century Gothic" w:hAnsi="Century Gothic" w:cs="CenturyGothic,BoldItalic"/>
          <w:b/>
          <w:bCs/>
          <w:i/>
          <w:iCs/>
          <w:sz w:val="18"/>
        </w:rPr>
        <w:t>La clôture est-elle suffisamment homogène et efficace pour dissuader, ou au minimum rendre difficile, son escalade ou la création d’une brèche avec des moyens courants (masse, pied de biche, pince coupante…) ?</w:t>
      </w:r>
    </w:p>
    <w:tbl>
      <w:tblPr>
        <w:tblStyle w:val="Grilledutableau"/>
        <w:tblW w:w="10774" w:type="dxa"/>
        <w:tblInd w:w="-856" w:type="dxa"/>
        <w:tblLook w:val="04A0" w:firstRow="1" w:lastRow="0" w:firstColumn="1" w:lastColumn="0" w:noHBand="0" w:noVBand="1"/>
      </w:tblPr>
      <w:tblGrid>
        <w:gridCol w:w="4253"/>
        <w:gridCol w:w="3402"/>
        <w:gridCol w:w="3119"/>
      </w:tblGrid>
      <w:tr w:rsidR="0044185B" w:rsidRPr="0044185B" w:rsidTr="006E56DA">
        <w:tc>
          <w:tcPr>
            <w:tcW w:w="4253" w:type="dxa"/>
            <w:vAlign w:val="center"/>
          </w:tcPr>
          <w:p w:rsidR="0044185B" w:rsidRPr="0044185B" w:rsidRDefault="0044185B" w:rsidP="006E56DA">
            <w:pPr>
              <w:autoSpaceDE w:val="0"/>
              <w:autoSpaceDN w:val="0"/>
              <w:adjustRightInd w:val="0"/>
              <w:jc w:val="center"/>
              <w:rPr>
                <w:rFonts w:ascii="Century Gothic" w:hAnsi="Century Gothic" w:cs="CenturyGothic,BoldItalic"/>
                <w:bCs/>
                <w:iCs/>
              </w:rPr>
            </w:pPr>
          </w:p>
        </w:tc>
        <w:tc>
          <w:tcPr>
            <w:tcW w:w="3402" w:type="dxa"/>
            <w:vAlign w:val="center"/>
          </w:tcPr>
          <w:p w:rsidR="0044185B" w:rsidRPr="0044185B" w:rsidRDefault="0044185B" w:rsidP="006E56DA">
            <w:pPr>
              <w:autoSpaceDE w:val="0"/>
              <w:autoSpaceDN w:val="0"/>
              <w:adjustRightInd w:val="0"/>
              <w:jc w:val="center"/>
              <w:rPr>
                <w:rFonts w:ascii="Century Gothic" w:hAnsi="Century Gothic" w:cs="CenturyGothic,BoldItalic"/>
                <w:bCs/>
                <w:iCs/>
              </w:rPr>
            </w:pPr>
            <w:r w:rsidRPr="0044185B">
              <w:rPr>
                <w:rFonts w:ascii="Century Gothic" w:hAnsi="Century Gothic" w:cs="CenturyGothic,BoldItalic"/>
                <w:bCs/>
                <w:iCs/>
              </w:rPr>
              <w:t>Constats / Commentaires</w:t>
            </w:r>
          </w:p>
        </w:tc>
        <w:tc>
          <w:tcPr>
            <w:tcW w:w="3119" w:type="dxa"/>
          </w:tcPr>
          <w:p w:rsidR="0044185B" w:rsidRPr="0044185B" w:rsidRDefault="0044185B" w:rsidP="006E56DA">
            <w:pPr>
              <w:autoSpaceDE w:val="0"/>
              <w:autoSpaceDN w:val="0"/>
              <w:adjustRightInd w:val="0"/>
              <w:jc w:val="center"/>
              <w:rPr>
                <w:rFonts w:ascii="Century Gothic" w:hAnsi="Century Gothic" w:cs="CenturyGothic,BoldItalic"/>
                <w:bCs/>
                <w:iCs/>
              </w:rPr>
            </w:pPr>
            <w:r w:rsidRPr="0044185B">
              <w:rPr>
                <w:rFonts w:ascii="Century Gothic" w:hAnsi="Century Gothic" w:cs="CenturyGothic,BoldItalic"/>
                <w:bCs/>
                <w:iCs/>
              </w:rPr>
              <w:t>Action à envisager</w:t>
            </w: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 xml:space="preserve">L’école ou l’établissement </w:t>
            </w:r>
            <w:proofErr w:type="spellStart"/>
            <w:r w:rsidRPr="0044185B">
              <w:rPr>
                <w:rFonts w:ascii="Century Gothic" w:hAnsi="Century Gothic" w:cs="CenturyGothic,BoldItalic"/>
                <w:b/>
                <w:bCs/>
                <w:iCs/>
              </w:rPr>
              <w:t>a-t-il</w:t>
            </w:r>
            <w:proofErr w:type="spellEnd"/>
            <w:r w:rsidRPr="0044185B">
              <w:rPr>
                <w:rFonts w:ascii="Century Gothic" w:hAnsi="Century Gothic" w:cs="CenturyGothic,BoldItalic"/>
                <w:b/>
                <w:bCs/>
                <w:iCs/>
              </w:rPr>
              <w:t xml:space="preserve"> une clôture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La clôture permet-elle de se protéger des vues extérieures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La clôture est-elle homogène ?</w:t>
            </w:r>
          </w:p>
        </w:tc>
        <w:tc>
          <w:tcPr>
            <w:tcW w:w="340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119"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L’école ou l’établissement est-il mitoyen d’autres bâtiments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Cette mitoyenneté offre-t-elle une possibilité d’intrusion ou au contraire permettrait-elle d’évacuer les élèves et les personnels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szCs w:val="20"/>
              </w:rPr>
            </w:pPr>
            <w:r w:rsidRPr="0044185B">
              <w:rPr>
                <w:rFonts w:ascii="Century Gothic" w:hAnsi="Century Gothic" w:cs="CenturyGothic,BoldItalic"/>
                <w:bCs/>
                <w:iCs/>
                <w:sz w:val="20"/>
                <w:szCs w:val="20"/>
              </w:rPr>
              <w:t>Des contacts ont-ils été pris avec les responsables des enceintes mitoyennes ?</w:t>
            </w:r>
          </w:p>
        </w:tc>
        <w:tc>
          <w:tcPr>
            <w:tcW w:w="340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119"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Peut-on facilement escalader ou passer à travers la clôture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A-t-elle une hauteur suffisante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Est-elle surmontée d’une crête défensive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Est-elle suffisamment solide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Présente-t-elle des failles particulières ?</w:t>
            </w:r>
          </w:p>
        </w:tc>
        <w:tc>
          <w:tcPr>
            <w:tcW w:w="340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119"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 xml:space="preserve">Y </w:t>
            </w:r>
            <w:proofErr w:type="spellStart"/>
            <w:r w:rsidRPr="0044185B">
              <w:rPr>
                <w:rFonts w:ascii="Century Gothic" w:hAnsi="Century Gothic" w:cs="CenturyGothic,BoldItalic"/>
                <w:b/>
                <w:bCs/>
                <w:iCs/>
              </w:rPr>
              <w:t>a-t-il</w:t>
            </w:r>
            <w:proofErr w:type="spellEnd"/>
            <w:r w:rsidRPr="0044185B">
              <w:rPr>
                <w:rFonts w:ascii="Century Gothic" w:hAnsi="Century Gothic" w:cs="CenturyGothic,BoldItalic"/>
                <w:b/>
                <w:bCs/>
                <w:iCs/>
              </w:rPr>
              <w:t xml:space="preserve"> des fenêtres au rez-de-chaussée des bâtiments donnant directement sur la voie publique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Les vitrages ont-ils une qualité permettant de résister à l’effraction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Le barreaudage est-il suffisamment robuste et serré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Permettent-elles de ne pas être vu de l’extérieur de l’établissement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 xml:space="preserve">Y </w:t>
            </w:r>
            <w:proofErr w:type="spellStart"/>
            <w:r w:rsidRPr="0044185B">
              <w:rPr>
                <w:rFonts w:ascii="Century Gothic" w:hAnsi="Century Gothic" w:cs="CenturyGothic,BoldItalic"/>
                <w:bCs/>
                <w:iCs/>
                <w:sz w:val="20"/>
              </w:rPr>
              <w:t>a-t-il</w:t>
            </w:r>
            <w:proofErr w:type="spellEnd"/>
            <w:r w:rsidRPr="0044185B">
              <w:rPr>
                <w:rFonts w:ascii="Century Gothic" w:hAnsi="Century Gothic" w:cs="CenturyGothic,BoldItalic"/>
                <w:bCs/>
                <w:iCs/>
                <w:sz w:val="20"/>
              </w:rPr>
              <w:t xml:space="preserve"> des volets ou des rideaux ?</w:t>
            </w:r>
          </w:p>
        </w:tc>
        <w:tc>
          <w:tcPr>
            <w:tcW w:w="340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119"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La clôture fait-elle l’objet d’une inspection régulière (ainsi que les portes ou les portails d’accès)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szCs w:val="20"/>
              </w:rPr>
              <w:t>Qui fait l’inspection ?</w:t>
            </w:r>
          </w:p>
          <w:p w:rsidR="0044185B" w:rsidRPr="0044185B" w:rsidRDefault="0044185B" w:rsidP="0044185B">
            <w:pPr>
              <w:pStyle w:val="Paragraphedeliste"/>
              <w:numPr>
                <w:ilvl w:val="0"/>
                <w:numId w:val="1"/>
              </w:numPr>
              <w:autoSpaceDE w:val="0"/>
              <w:autoSpaceDN w:val="0"/>
              <w:adjustRightInd w:val="0"/>
              <w:ind w:left="176" w:hanging="119"/>
              <w:jc w:val="both"/>
              <w:rPr>
                <w:rFonts w:ascii="Century Gothic" w:hAnsi="Century Gothic" w:cs="CenturyGothic,BoldItalic"/>
                <w:bCs/>
                <w:iCs/>
                <w:sz w:val="20"/>
              </w:rPr>
            </w:pPr>
            <w:r w:rsidRPr="0044185B">
              <w:rPr>
                <w:rFonts w:ascii="Century Gothic" w:hAnsi="Century Gothic" w:cs="CenturyGothic,BoldItalic"/>
                <w:bCs/>
                <w:iCs/>
                <w:sz w:val="20"/>
              </w:rPr>
              <w:t>Quelle est la périodicité de l’inspection ?</w:t>
            </w:r>
          </w:p>
        </w:tc>
        <w:tc>
          <w:tcPr>
            <w:tcW w:w="340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119"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r w:rsidR="0044185B" w:rsidRPr="0044185B" w:rsidTr="006E56DA">
        <w:tc>
          <w:tcPr>
            <w:tcW w:w="4253" w:type="dxa"/>
            <w:vAlign w:val="center"/>
          </w:tcPr>
          <w:p w:rsidR="0044185B" w:rsidRPr="0044185B" w:rsidRDefault="0044185B" w:rsidP="006E56DA">
            <w:pPr>
              <w:autoSpaceDE w:val="0"/>
              <w:autoSpaceDN w:val="0"/>
              <w:adjustRightInd w:val="0"/>
              <w:jc w:val="both"/>
              <w:rPr>
                <w:rFonts w:ascii="Century Gothic" w:hAnsi="Century Gothic" w:cs="CenturyGothic,BoldItalic"/>
                <w:b/>
                <w:bCs/>
                <w:iCs/>
              </w:rPr>
            </w:pPr>
            <w:r w:rsidRPr="0044185B">
              <w:rPr>
                <w:rFonts w:ascii="Century Gothic" w:hAnsi="Century Gothic" w:cs="CenturyGothic,BoldItalic"/>
                <w:b/>
                <w:bCs/>
                <w:iCs/>
              </w:rPr>
              <w:t>Y a-</w:t>
            </w:r>
            <w:proofErr w:type="spellStart"/>
            <w:r w:rsidRPr="0044185B">
              <w:rPr>
                <w:rFonts w:ascii="Century Gothic" w:hAnsi="Century Gothic" w:cs="CenturyGothic,BoldItalic"/>
                <w:b/>
                <w:bCs/>
                <w:iCs/>
              </w:rPr>
              <w:t>til</w:t>
            </w:r>
            <w:proofErr w:type="spellEnd"/>
            <w:r w:rsidRPr="0044185B">
              <w:rPr>
                <w:rFonts w:ascii="Century Gothic" w:hAnsi="Century Gothic" w:cs="CenturyGothic,BoldItalic"/>
                <w:b/>
                <w:bCs/>
                <w:iCs/>
              </w:rPr>
              <w:t xml:space="preserve"> un dispositif de vidéo-protection pour surveiller les zones vulnérables ?</w:t>
            </w:r>
          </w:p>
        </w:tc>
        <w:tc>
          <w:tcPr>
            <w:tcW w:w="3402" w:type="dxa"/>
            <w:vAlign w:val="center"/>
          </w:tcPr>
          <w:p w:rsidR="0044185B" w:rsidRPr="0044185B" w:rsidRDefault="0044185B" w:rsidP="006E56DA">
            <w:pPr>
              <w:autoSpaceDE w:val="0"/>
              <w:autoSpaceDN w:val="0"/>
              <w:adjustRightInd w:val="0"/>
              <w:jc w:val="both"/>
              <w:rPr>
                <w:rFonts w:ascii="Century Gothic" w:hAnsi="Century Gothic" w:cs="CenturyGothic,BoldItalic"/>
                <w:bCs/>
                <w:iCs/>
              </w:rPr>
            </w:pPr>
          </w:p>
        </w:tc>
        <w:tc>
          <w:tcPr>
            <w:tcW w:w="3119" w:type="dxa"/>
          </w:tcPr>
          <w:p w:rsidR="0044185B" w:rsidRPr="0044185B" w:rsidRDefault="0044185B" w:rsidP="006E56DA">
            <w:pPr>
              <w:autoSpaceDE w:val="0"/>
              <w:autoSpaceDN w:val="0"/>
              <w:adjustRightInd w:val="0"/>
              <w:jc w:val="both"/>
              <w:rPr>
                <w:rFonts w:ascii="Century Gothic" w:hAnsi="Century Gothic" w:cs="CenturyGothic,BoldItalic"/>
                <w:bCs/>
                <w:iCs/>
              </w:rPr>
            </w:pPr>
          </w:p>
        </w:tc>
      </w:tr>
    </w:tbl>
    <w:p w:rsidR="0044185B" w:rsidRDefault="0044185B" w:rsidP="0044185B">
      <w:pPr>
        <w:jc w:val="both"/>
        <w:rPr>
          <w:rFonts w:ascii="Century Gothic" w:hAnsi="Century Gothic" w:cs="CenturyGothic,BoldItalic"/>
          <w:bCs/>
          <w:iCs/>
        </w:rPr>
      </w:pPr>
    </w:p>
    <w:p w:rsidR="0044185B" w:rsidRPr="0044185B" w:rsidRDefault="0044185B" w:rsidP="0044185B">
      <w:pPr>
        <w:jc w:val="both"/>
        <w:rPr>
          <w:rFonts w:ascii="Century Gothic" w:hAnsi="Century Gothic"/>
        </w:rPr>
      </w:pPr>
      <w:r w:rsidRPr="0044185B">
        <w:rPr>
          <w:rFonts w:ascii="Century Gothic" w:hAnsi="Century Gothic"/>
        </w:rPr>
        <w:t>Les types d’action à envisager</w:t>
      </w:r>
      <w:r w:rsidRPr="0044185B" w:rsidDel="00765432">
        <w:rPr>
          <w:rFonts w:ascii="Century Gothic" w:hAnsi="Century Gothic"/>
        </w:rPr>
        <w:t xml:space="preserve"> </w:t>
      </w:r>
      <w:r w:rsidRPr="0044185B">
        <w:rPr>
          <w:rFonts w:ascii="Century Gothic" w:hAnsi="Century Gothic"/>
        </w:rPr>
        <w:t>:</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2976"/>
        <w:gridCol w:w="3119"/>
      </w:tblGrid>
      <w:tr w:rsidR="0044185B" w:rsidRPr="0044185B" w:rsidTr="0044185B">
        <w:tc>
          <w:tcPr>
            <w:tcW w:w="4679" w:type="dxa"/>
          </w:tcPr>
          <w:p w:rsidR="0044185B" w:rsidRPr="0044185B" w:rsidRDefault="0044185B" w:rsidP="006E56DA">
            <w:pPr>
              <w:spacing w:line="240" w:lineRule="auto"/>
              <w:jc w:val="center"/>
              <w:rPr>
                <w:rFonts w:ascii="Century Gothic" w:hAnsi="Century Gothic"/>
                <w:b/>
                <w:sz w:val="20"/>
              </w:rPr>
            </w:pPr>
            <w:r w:rsidRPr="0044185B">
              <w:rPr>
                <w:rFonts w:ascii="Century Gothic" w:hAnsi="Century Gothic"/>
                <w:b/>
                <w:sz w:val="20"/>
              </w:rPr>
              <w:t>La clôture de l’établissement scolaire</w:t>
            </w:r>
          </w:p>
        </w:tc>
        <w:tc>
          <w:tcPr>
            <w:tcW w:w="2976" w:type="dxa"/>
          </w:tcPr>
          <w:p w:rsidR="0044185B" w:rsidRPr="0044185B" w:rsidRDefault="0044185B" w:rsidP="006E56DA">
            <w:pPr>
              <w:pStyle w:val="Paragraphedeliste"/>
              <w:ind w:left="0"/>
              <w:jc w:val="center"/>
              <w:rPr>
                <w:rFonts w:ascii="Century Gothic" w:hAnsi="Century Gothic"/>
                <w:b/>
                <w:sz w:val="20"/>
                <w:szCs w:val="22"/>
              </w:rPr>
            </w:pPr>
            <w:r w:rsidRPr="0044185B">
              <w:rPr>
                <w:rFonts w:ascii="Century Gothic" w:hAnsi="Century Gothic"/>
                <w:b/>
                <w:sz w:val="20"/>
                <w:szCs w:val="22"/>
              </w:rPr>
              <w:t>Maitre d’œuvre</w:t>
            </w:r>
          </w:p>
        </w:tc>
        <w:tc>
          <w:tcPr>
            <w:tcW w:w="3119" w:type="dxa"/>
          </w:tcPr>
          <w:p w:rsidR="0044185B" w:rsidRPr="0044185B" w:rsidRDefault="0044185B" w:rsidP="006E56DA">
            <w:pPr>
              <w:pStyle w:val="Paragraphedeliste"/>
              <w:ind w:left="0"/>
              <w:jc w:val="center"/>
              <w:rPr>
                <w:rFonts w:ascii="Century Gothic" w:hAnsi="Century Gothic"/>
                <w:b/>
                <w:sz w:val="20"/>
                <w:szCs w:val="22"/>
              </w:rPr>
            </w:pPr>
            <w:r w:rsidRPr="0044185B">
              <w:rPr>
                <w:rFonts w:ascii="Century Gothic" w:hAnsi="Century Gothic"/>
                <w:b/>
                <w:sz w:val="20"/>
                <w:szCs w:val="22"/>
              </w:rPr>
              <w:t>Programmation</w:t>
            </w:r>
          </w:p>
        </w:tc>
      </w:tr>
      <w:tr w:rsidR="0044185B" w:rsidRPr="0044185B" w:rsidTr="0044185B">
        <w:tc>
          <w:tcPr>
            <w:tcW w:w="467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Failles dans la clôture</w:t>
            </w:r>
          </w:p>
        </w:tc>
        <w:tc>
          <w:tcPr>
            <w:tcW w:w="2976"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Collectivité propriétaire</w:t>
            </w:r>
          </w:p>
        </w:tc>
        <w:tc>
          <w:tcPr>
            <w:tcW w:w="311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Court et moyen terme</w:t>
            </w:r>
          </w:p>
        </w:tc>
      </w:tr>
      <w:tr w:rsidR="0044185B" w:rsidRPr="0044185B" w:rsidTr="0044185B">
        <w:tc>
          <w:tcPr>
            <w:tcW w:w="467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Renforcement, rehaussement ou autres travaux lourds (sur tout ou partie du périmètre)</w:t>
            </w:r>
          </w:p>
        </w:tc>
        <w:tc>
          <w:tcPr>
            <w:tcW w:w="2976"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collectivité propriétaire</w:t>
            </w:r>
          </w:p>
        </w:tc>
        <w:tc>
          <w:tcPr>
            <w:tcW w:w="311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Moyen terme</w:t>
            </w:r>
          </w:p>
        </w:tc>
      </w:tr>
      <w:tr w:rsidR="0044185B" w:rsidRPr="0044185B" w:rsidTr="0044185B">
        <w:tc>
          <w:tcPr>
            <w:tcW w:w="467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Protection contre les vues extérieures</w:t>
            </w:r>
          </w:p>
        </w:tc>
        <w:tc>
          <w:tcPr>
            <w:tcW w:w="2976"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collectivité propriétaire</w:t>
            </w:r>
          </w:p>
        </w:tc>
        <w:tc>
          <w:tcPr>
            <w:tcW w:w="311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Moyen terme</w:t>
            </w:r>
          </w:p>
        </w:tc>
      </w:tr>
      <w:tr w:rsidR="0044185B" w:rsidRPr="0044185B" w:rsidTr="0044185B">
        <w:tc>
          <w:tcPr>
            <w:tcW w:w="467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Sécurisation des fenêtres en rez-de-chaussée donnant sur la voie publique</w:t>
            </w:r>
          </w:p>
        </w:tc>
        <w:tc>
          <w:tcPr>
            <w:tcW w:w="2976"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collectivité propriétaire</w:t>
            </w:r>
          </w:p>
        </w:tc>
        <w:tc>
          <w:tcPr>
            <w:tcW w:w="311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Moyen terme</w:t>
            </w:r>
          </w:p>
        </w:tc>
      </w:tr>
      <w:tr w:rsidR="0044185B" w:rsidRPr="0044185B" w:rsidTr="0044185B">
        <w:tc>
          <w:tcPr>
            <w:tcW w:w="467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Dispositifs adaptés pour les issues de secours ouvrant sur la voie publique</w:t>
            </w:r>
          </w:p>
        </w:tc>
        <w:tc>
          <w:tcPr>
            <w:tcW w:w="2976"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collectivité propriétaire</w:t>
            </w:r>
          </w:p>
        </w:tc>
        <w:tc>
          <w:tcPr>
            <w:tcW w:w="311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Court terme</w:t>
            </w:r>
          </w:p>
        </w:tc>
      </w:tr>
      <w:tr w:rsidR="0044185B" w:rsidRPr="0044185B" w:rsidTr="0044185B">
        <w:tc>
          <w:tcPr>
            <w:tcW w:w="467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Inspections régulières de la clôture et des accès</w:t>
            </w:r>
          </w:p>
        </w:tc>
        <w:tc>
          <w:tcPr>
            <w:tcW w:w="2976"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Chef établissement</w:t>
            </w:r>
          </w:p>
          <w:p w:rsidR="0044185B" w:rsidRPr="0044185B" w:rsidRDefault="0044185B" w:rsidP="006E56DA">
            <w:pPr>
              <w:pStyle w:val="Sansinterligne"/>
              <w:jc w:val="both"/>
              <w:rPr>
                <w:rFonts w:ascii="Century Gothic" w:hAnsi="Century Gothic"/>
                <w:sz w:val="20"/>
              </w:rPr>
            </w:pPr>
            <w:r w:rsidRPr="0044185B">
              <w:rPr>
                <w:rFonts w:ascii="Century Gothic" w:hAnsi="Century Gothic"/>
                <w:sz w:val="20"/>
              </w:rPr>
              <w:t>(ou agent communal pour les écoles primaires)</w:t>
            </w:r>
          </w:p>
        </w:tc>
        <w:tc>
          <w:tcPr>
            <w:tcW w:w="3119" w:type="dxa"/>
          </w:tcPr>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Très court terme</w:t>
            </w:r>
          </w:p>
        </w:tc>
      </w:tr>
    </w:tbl>
    <w:p w:rsidR="0044185B" w:rsidRPr="0044185B" w:rsidRDefault="0044185B" w:rsidP="0044185B">
      <w:pPr>
        <w:autoSpaceDE w:val="0"/>
        <w:autoSpaceDN w:val="0"/>
        <w:adjustRightInd w:val="0"/>
        <w:rPr>
          <w:rFonts w:ascii="Century Gothic" w:hAnsi="Century Gothic" w:cs="CenturyGothic,BoldItalic"/>
          <w:bCs/>
          <w:iCs/>
        </w:rPr>
      </w:pPr>
    </w:p>
    <w:p w:rsidR="0044185B" w:rsidRPr="0044185B" w:rsidRDefault="0044185B" w:rsidP="0044185B">
      <w:pPr>
        <w:autoSpaceDE w:val="0"/>
        <w:autoSpaceDN w:val="0"/>
        <w:adjustRightInd w:val="0"/>
        <w:jc w:val="both"/>
        <w:rPr>
          <w:rFonts w:ascii="Century Gothic" w:hAnsi="Century Gothic" w:cs="CenturyGothic,BoldItalic"/>
          <w:b/>
          <w:bCs/>
          <w:iCs/>
          <w:color w:val="0000FF"/>
        </w:rPr>
      </w:pPr>
      <w:r w:rsidRPr="0044185B">
        <w:rPr>
          <w:rFonts w:ascii="Century Gothic" w:hAnsi="Century Gothic" w:cs="CenturyGothic,BoldItalic"/>
          <w:b/>
          <w:bCs/>
          <w:iCs/>
          <w:color w:val="0000FF"/>
        </w:rPr>
        <w:t>Le contrôle des accès de l’école ou de l’établissement scolaire ?</w:t>
      </w:r>
    </w:p>
    <w:p w:rsidR="0044185B" w:rsidRPr="0044185B" w:rsidRDefault="0044185B" w:rsidP="0044185B">
      <w:pPr>
        <w:autoSpaceDE w:val="0"/>
        <w:autoSpaceDN w:val="0"/>
        <w:adjustRightInd w:val="0"/>
        <w:jc w:val="both"/>
        <w:rPr>
          <w:rFonts w:ascii="Century Gothic" w:hAnsi="Century Gothic" w:cs="CenturyGothic,BoldItalic"/>
          <w:b/>
          <w:bCs/>
          <w:i/>
          <w:iCs/>
          <w:sz w:val="18"/>
        </w:rPr>
      </w:pPr>
      <w:r w:rsidRPr="0044185B">
        <w:rPr>
          <w:rFonts w:ascii="Century Gothic" w:hAnsi="Century Gothic" w:cs="CenturyGothic,BoldItalic"/>
          <w:b/>
          <w:bCs/>
          <w:i/>
          <w:iCs/>
          <w:sz w:val="18"/>
        </w:rPr>
        <w:t>Comment faire pour limiter le nombre des accès ? Quels dispositifs techniques et humains mettre en œuvre ?</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402"/>
        <w:gridCol w:w="3119"/>
      </w:tblGrid>
      <w:tr w:rsidR="0044185B" w:rsidRPr="0044185B" w:rsidTr="006E56DA">
        <w:tc>
          <w:tcPr>
            <w:tcW w:w="4253" w:type="dxa"/>
          </w:tcPr>
          <w:p w:rsidR="0044185B" w:rsidRPr="0044185B" w:rsidRDefault="0044185B" w:rsidP="006E56DA">
            <w:pPr>
              <w:spacing w:line="240" w:lineRule="auto"/>
              <w:jc w:val="both"/>
              <w:rPr>
                <w:rFonts w:ascii="Century Gothic" w:hAnsi="Century Gothic"/>
                <w:b/>
                <w:sz w:val="20"/>
                <w:szCs w:val="20"/>
              </w:rPr>
            </w:pPr>
          </w:p>
        </w:tc>
        <w:tc>
          <w:tcPr>
            <w:tcW w:w="3402" w:type="dxa"/>
          </w:tcPr>
          <w:p w:rsidR="0044185B" w:rsidRPr="0044185B" w:rsidRDefault="0044185B" w:rsidP="006E56DA">
            <w:pPr>
              <w:pStyle w:val="Paragraphedeliste"/>
              <w:ind w:left="0"/>
              <w:jc w:val="center"/>
              <w:rPr>
                <w:rFonts w:ascii="Century Gothic" w:hAnsi="Century Gothic"/>
                <w:sz w:val="20"/>
                <w:szCs w:val="20"/>
              </w:rPr>
            </w:pPr>
            <w:r w:rsidRPr="0044185B">
              <w:rPr>
                <w:rFonts w:ascii="Century Gothic" w:hAnsi="Century Gothic"/>
                <w:sz w:val="20"/>
                <w:szCs w:val="20"/>
              </w:rPr>
              <w:t>Constat / Commentaire</w:t>
            </w:r>
          </w:p>
        </w:tc>
        <w:tc>
          <w:tcPr>
            <w:tcW w:w="3119" w:type="dxa"/>
          </w:tcPr>
          <w:p w:rsidR="0044185B" w:rsidRPr="0044185B" w:rsidRDefault="0044185B" w:rsidP="006E56DA">
            <w:pPr>
              <w:pStyle w:val="Paragraphedeliste"/>
              <w:ind w:left="0"/>
              <w:jc w:val="center"/>
              <w:rPr>
                <w:rFonts w:ascii="Century Gothic" w:hAnsi="Century Gothic"/>
                <w:sz w:val="20"/>
                <w:szCs w:val="20"/>
              </w:rPr>
            </w:pPr>
            <w:r w:rsidRPr="0044185B">
              <w:rPr>
                <w:rFonts w:ascii="Century Gothic" w:hAnsi="Century Gothic"/>
                <w:sz w:val="20"/>
                <w:szCs w:val="20"/>
              </w:rPr>
              <w:t>Action à envisager</w:t>
            </w:r>
          </w:p>
        </w:tc>
      </w:tr>
      <w:tr w:rsidR="0044185B" w:rsidRPr="0044185B" w:rsidTr="006E56DA">
        <w:tc>
          <w:tcPr>
            <w:tcW w:w="4253" w:type="dxa"/>
          </w:tcPr>
          <w:p w:rsidR="0044185B" w:rsidRPr="0044185B" w:rsidRDefault="0044185B" w:rsidP="006E56DA">
            <w:pPr>
              <w:pStyle w:val="Paragraphedeliste"/>
              <w:ind w:left="0"/>
              <w:jc w:val="both"/>
              <w:rPr>
                <w:rFonts w:ascii="Century Gothic" w:hAnsi="Century Gothic"/>
                <w:b/>
                <w:sz w:val="20"/>
                <w:szCs w:val="20"/>
              </w:rPr>
            </w:pPr>
            <w:r w:rsidRPr="0044185B">
              <w:rPr>
                <w:rFonts w:ascii="Century Gothic" w:hAnsi="Century Gothic"/>
                <w:b/>
                <w:sz w:val="20"/>
                <w:szCs w:val="20"/>
              </w:rPr>
              <w:t xml:space="preserve">Y </w:t>
            </w:r>
            <w:proofErr w:type="spellStart"/>
            <w:r w:rsidRPr="0044185B">
              <w:rPr>
                <w:rFonts w:ascii="Century Gothic" w:hAnsi="Century Gothic"/>
                <w:b/>
                <w:sz w:val="20"/>
                <w:szCs w:val="20"/>
              </w:rPr>
              <w:t>a-t-il</w:t>
            </w:r>
            <w:proofErr w:type="spellEnd"/>
            <w:r w:rsidRPr="0044185B">
              <w:rPr>
                <w:rFonts w:ascii="Century Gothic" w:hAnsi="Century Gothic"/>
                <w:b/>
                <w:sz w:val="20"/>
                <w:szCs w:val="20"/>
              </w:rPr>
              <w:t xml:space="preserve"> des fragilités dans les accès de l’école ou de l’établissement scolaire ?</w:t>
            </w:r>
          </w:p>
          <w:p w:rsidR="0044185B" w:rsidRPr="0044185B" w:rsidRDefault="0044185B" w:rsidP="006E56DA">
            <w:pPr>
              <w:pStyle w:val="Sansinterligne"/>
              <w:jc w:val="both"/>
              <w:rPr>
                <w:rFonts w:ascii="Century Gothic" w:hAnsi="Century Gothic"/>
                <w:sz w:val="20"/>
                <w:szCs w:val="20"/>
              </w:rPr>
            </w:pPr>
            <w:r w:rsidRPr="0044185B">
              <w:rPr>
                <w:rFonts w:ascii="Century Gothic" w:hAnsi="Century Gothic"/>
                <w:sz w:val="20"/>
                <w:szCs w:val="20"/>
              </w:rPr>
              <w:t>- Quels sont les accès piétons ?</w:t>
            </w:r>
          </w:p>
          <w:p w:rsidR="0044185B" w:rsidRPr="0044185B" w:rsidRDefault="0044185B" w:rsidP="006E56DA">
            <w:pPr>
              <w:pStyle w:val="Sansinterligne"/>
              <w:jc w:val="both"/>
              <w:rPr>
                <w:rFonts w:ascii="Century Gothic" w:hAnsi="Century Gothic"/>
                <w:sz w:val="20"/>
                <w:szCs w:val="20"/>
              </w:rPr>
            </w:pPr>
            <w:r w:rsidRPr="0044185B">
              <w:rPr>
                <w:rFonts w:ascii="Century Gothic" w:hAnsi="Century Gothic"/>
                <w:sz w:val="20"/>
                <w:szCs w:val="20"/>
              </w:rPr>
              <w:t>- Les élèves arrivent-ils en groupe (transports scolaires, sortie de métro, etc.) ?</w:t>
            </w:r>
          </w:p>
          <w:p w:rsidR="0044185B" w:rsidRPr="0044185B" w:rsidRDefault="0044185B" w:rsidP="006E56DA">
            <w:pPr>
              <w:pStyle w:val="Sansinterligne"/>
              <w:jc w:val="both"/>
              <w:rPr>
                <w:rFonts w:ascii="Century Gothic" w:hAnsi="Century Gothic"/>
                <w:sz w:val="20"/>
                <w:szCs w:val="20"/>
              </w:rPr>
            </w:pPr>
            <w:r w:rsidRPr="0044185B">
              <w:rPr>
                <w:rFonts w:ascii="Century Gothic" w:hAnsi="Century Gothic"/>
                <w:sz w:val="20"/>
                <w:szCs w:val="20"/>
              </w:rPr>
              <w:t>- L’accueil se fait-il de façon fluide suffisamment en amont du début des cours ?</w:t>
            </w:r>
          </w:p>
          <w:p w:rsidR="0044185B" w:rsidRPr="0044185B" w:rsidRDefault="0044185B" w:rsidP="006E56DA">
            <w:pPr>
              <w:pStyle w:val="Sansinterligne"/>
              <w:jc w:val="both"/>
              <w:rPr>
                <w:rFonts w:ascii="Century Gothic" w:hAnsi="Century Gothic"/>
                <w:sz w:val="20"/>
                <w:szCs w:val="20"/>
              </w:rPr>
            </w:pPr>
            <w:r w:rsidRPr="0044185B">
              <w:rPr>
                <w:rFonts w:ascii="Century Gothic" w:hAnsi="Century Gothic"/>
                <w:sz w:val="20"/>
                <w:szCs w:val="20"/>
              </w:rPr>
              <w:t>- Les flux piétons sont-ils différenciés (élèves, personnels, visiteurs)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Quels sont les accès véhicules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Les flux véhicules sont-ils différenciés (véhicules des personnels, véhicules de livraison)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xml:space="preserve">- Y </w:t>
            </w:r>
            <w:proofErr w:type="spellStart"/>
            <w:r w:rsidRPr="0044185B">
              <w:rPr>
                <w:rFonts w:ascii="Century Gothic" w:hAnsi="Century Gothic"/>
                <w:sz w:val="20"/>
                <w:szCs w:val="20"/>
              </w:rPr>
              <w:t>a-t-il</w:t>
            </w:r>
            <w:proofErr w:type="spellEnd"/>
            <w:r w:rsidRPr="0044185B">
              <w:rPr>
                <w:rFonts w:ascii="Century Gothic" w:hAnsi="Century Gothic"/>
                <w:sz w:val="20"/>
                <w:szCs w:val="20"/>
              </w:rPr>
              <w:t xml:space="preserve"> des issues de secours ?</w:t>
            </w:r>
          </w:p>
        </w:tc>
        <w:tc>
          <w:tcPr>
            <w:tcW w:w="3402" w:type="dxa"/>
          </w:tcPr>
          <w:p w:rsidR="0044185B" w:rsidRPr="0044185B" w:rsidRDefault="0044185B" w:rsidP="006E56DA">
            <w:pPr>
              <w:pStyle w:val="Paragraphedeliste"/>
              <w:ind w:left="0"/>
              <w:jc w:val="both"/>
              <w:rPr>
                <w:rFonts w:ascii="Century Gothic" w:hAnsi="Century Gothic"/>
                <w:sz w:val="20"/>
                <w:szCs w:val="20"/>
              </w:rPr>
            </w:pPr>
          </w:p>
        </w:tc>
        <w:tc>
          <w:tcPr>
            <w:tcW w:w="3119" w:type="dxa"/>
          </w:tcPr>
          <w:p w:rsidR="0044185B" w:rsidRPr="0044185B" w:rsidRDefault="0044185B" w:rsidP="006E56DA">
            <w:pPr>
              <w:pStyle w:val="Paragraphedeliste"/>
              <w:ind w:left="0"/>
              <w:jc w:val="both"/>
              <w:rPr>
                <w:rFonts w:ascii="Century Gothic" w:hAnsi="Century Gothic"/>
                <w:sz w:val="20"/>
                <w:szCs w:val="20"/>
              </w:rPr>
            </w:pPr>
          </w:p>
        </w:tc>
      </w:tr>
      <w:tr w:rsidR="0044185B" w:rsidRPr="0044185B" w:rsidTr="006E56DA">
        <w:tc>
          <w:tcPr>
            <w:tcW w:w="4253" w:type="dxa"/>
          </w:tcPr>
          <w:p w:rsidR="0044185B" w:rsidRPr="0044185B" w:rsidRDefault="0044185B" w:rsidP="006E56DA">
            <w:pPr>
              <w:pStyle w:val="Paragraphedeliste"/>
              <w:ind w:left="0"/>
              <w:jc w:val="both"/>
              <w:rPr>
                <w:rFonts w:ascii="Century Gothic" w:hAnsi="Century Gothic"/>
                <w:b/>
                <w:sz w:val="20"/>
                <w:szCs w:val="20"/>
              </w:rPr>
            </w:pPr>
            <w:r w:rsidRPr="0044185B">
              <w:rPr>
                <w:rFonts w:ascii="Century Gothic" w:hAnsi="Century Gothic"/>
                <w:b/>
                <w:sz w:val="20"/>
                <w:szCs w:val="20"/>
              </w:rPr>
              <w:t>Quelles sont les caractéristiques techniques des accès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Les portes ou grilles sont-elles suffisamment solides pour ne pas être ouvertes avec des moyens courants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Les accès permettent-ils de se protéger des vues de l’extérieur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Les dispositifs de verrouillage des accès sont-ils adaptés (système électromagnétique, gâche électrique, serrure classique…)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xml:space="preserve">Y </w:t>
            </w:r>
            <w:proofErr w:type="spellStart"/>
            <w:r w:rsidRPr="0044185B">
              <w:rPr>
                <w:rFonts w:ascii="Century Gothic" w:hAnsi="Century Gothic"/>
                <w:sz w:val="20"/>
                <w:szCs w:val="20"/>
              </w:rPr>
              <w:t>a-t-il</w:t>
            </w:r>
            <w:proofErr w:type="spellEnd"/>
            <w:r w:rsidRPr="0044185B">
              <w:rPr>
                <w:rFonts w:ascii="Century Gothic" w:hAnsi="Century Gothic"/>
                <w:sz w:val="20"/>
                <w:szCs w:val="20"/>
              </w:rPr>
              <w:t xml:space="preserve"> un dispositif de sas sur l’accès principal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Dans le cas d’un portail ou portillon automatisé, celui-ci permet-il d’éviter des passages intempestifs lorsque l’ouvrant se referme ?</w:t>
            </w:r>
          </w:p>
        </w:tc>
        <w:tc>
          <w:tcPr>
            <w:tcW w:w="3402" w:type="dxa"/>
          </w:tcPr>
          <w:p w:rsidR="0044185B" w:rsidRPr="0044185B" w:rsidRDefault="0044185B" w:rsidP="006E56DA">
            <w:pPr>
              <w:pStyle w:val="Paragraphedeliste"/>
              <w:ind w:left="0"/>
              <w:jc w:val="both"/>
              <w:rPr>
                <w:rFonts w:ascii="Century Gothic" w:hAnsi="Century Gothic"/>
                <w:sz w:val="20"/>
                <w:szCs w:val="20"/>
              </w:rPr>
            </w:pPr>
          </w:p>
        </w:tc>
        <w:tc>
          <w:tcPr>
            <w:tcW w:w="3119" w:type="dxa"/>
          </w:tcPr>
          <w:p w:rsidR="0044185B" w:rsidRPr="0044185B" w:rsidRDefault="0044185B" w:rsidP="006E56DA">
            <w:pPr>
              <w:pStyle w:val="Paragraphedeliste"/>
              <w:ind w:left="0"/>
              <w:jc w:val="both"/>
              <w:rPr>
                <w:rFonts w:ascii="Century Gothic" w:hAnsi="Century Gothic"/>
                <w:sz w:val="20"/>
                <w:szCs w:val="20"/>
              </w:rPr>
            </w:pPr>
          </w:p>
        </w:tc>
      </w:tr>
      <w:tr w:rsidR="0044185B" w:rsidRPr="0044185B" w:rsidTr="006E56DA">
        <w:tc>
          <w:tcPr>
            <w:tcW w:w="4253" w:type="dxa"/>
          </w:tcPr>
          <w:p w:rsidR="0044185B" w:rsidRPr="0044185B" w:rsidRDefault="0044185B" w:rsidP="006E56DA">
            <w:pPr>
              <w:pStyle w:val="Paragraphedeliste"/>
              <w:ind w:left="0"/>
              <w:jc w:val="both"/>
              <w:rPr>
                <w:rFonts w:ascii="Century Gothic" w:hAnsi="Century Gothic"/>
                <w:b/>
                <w:sz w:val="20"/>
                <w:szCs w:val="20"/>
              </w:rPr>
            </w:pPr>
            <w:r w:rsidRPr="0044185B">
              <w:rPr>
                <w:rFonts w:ascii="Century Gothic" w:hAnsi="Century Gothic"/>
                <w:b/>
                <w:sz w:val="20"/>
                <w:szCs w:val="20"/>
              </w:rPr>
              <w:t>Quels sont les dispositifs de sécurité existants ? où sont-ils installés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Vidéo-protection</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Badges d’accès</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Interphone (avec ou sans caméra)</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Digicode</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Éclairage</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système de déclenchement de l’alarme attentat</w:t>
            </w:r>
          </w:p>
        </w:tc>
        <w:tc>
          <w:tcPr>
            <w:tcW w:w="3402" w:type="dxa"/>
          </w:tcPr>
          <w:p w:rsidR="0044185B" w:rsidRPr="0044185B" w:rsidRDefault="0044185B" w:rsidP="006E56DA">
            <w:pPr>
              <w:pStyle w:val="Paragraphedeliste"/>
              <w:ind w:left="0"/>
              <w:jc w:val="both"/>
              <w:rPr>
                <w:rFonts w:ascii="Century Gothic" w:hAnsi="Century Gothic"/>
                <w:sz w:val="20"/>
                <w:szCs w:val="20"/>
              </w:rPr>
            </w:pPr>
          </w:p>
        </w:tc>
        <w:tc>
          <w:tcPr>
            <w:tcW w:w="3119" w:type="dxa"/>
          </w:tcPr>
          <w:p w:rsidR="0044185B" w:rsidRPr="0044185B" w:rsidRDefault="0044185B" w:rsidP="006E56DA">
            <w:pPr>
              <w:pStyle w:val="Paragraphedeliste"/>
              <w:ind w:left="0"/>
              <w:jc w:val="both"/>
              <w:rPr>
                <w:rFonts w:ascii="Century Gothic" w:hAnsi="Century Gothic"/>
                <w:sz w:val="20"/>
                <w:szCs w:val="20"/>
              </w:rPr>
            </w:pPr>
          </w:p>
        </w:tc>
      </w:tr>
      <w:tr w:rsidR="0044185B" w:rsidRPr="0044185B" w:rsidTr="006E56DA">
        <w:tc>
          <w:tcPr>
            <w:tcW w:w="4253" w:type="dxa"/>
          </w:tcPr>
          <w:p w:rsidR="0044185B" w:rsidRPr="0044185B" w:rsidRDefault="0044185B" w:rsidP="006E56DA">
            <w:pPr>
              <w:pStyle w:val="Paragraphedeliste"/>
              <w:ind w:left="0"/>
              <w:jc w:val="both"/>
              <w:rPr>
                <w:rFonts w:ascii="Century Gothic" w:hAnsi="Century Gothic"/>
                <w:b/>
                <w:sz w:val="20"/>
                <w:szCs w:val="20"/>
              </w:rPr>
            </w:pPr>
            <w:r w:rsidRPr="0044185B">
              <w:rPr>
                <w:rFonts w:ascii="Century Gothic" w:hAnsi="Century Gothic"/>
                <w:b/>
                <w:sz w:val="20"/>
                <w:szCs w:val="20"/>
              </w:rPr>
              <w:t>Quels sont les contrôles mis en place aux accès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xml:space="preserve">- Qui assure le contrôle des accès des élèves, des parents, des personnels et des personnes étrangères à l’établissement aux différents moments de la journée ? </w:t>
            </w:r>
          </w:p>
          <w:p w:rsidR="0044185B" w:rsidRPr="0044185B" w:rsidRDefault="0044185B" w:rsidP="006E56DA">
            <w:pPr>
              <w:pStyle w:val="Paragraphedeliste"/>
              <w:ind w:left="0"/>
              <w:jc w:val="both"/>
              <w:rPr>
                <w:rFonts w:ascii="Century Gothic" w:hAnsi="Century Gothic"/>
                <w:sz w:val="20"/>
                <w:szCs w:val="20"/>
              </w:rPr>
            </w:pPr>
            <w:r w:rsidRPr="0044185B">
              <w:rPr>
                <w:rFonts w:ascii="Century Gothic" w:hAnsi="Century Gothic"/>
                <w:sz w:val="20"/>
                <w:szCs w:val="20"/>
              </w:rPr>
              <w:t>- Les personnels d’accueil ont-ils été formés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t>- Les parents ou les personnes autorisées à venir chercher les élèves doivent-ils se faire reconnaître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lastRenderedPageBreak/>
              <w:t>- Les élèves doivent-ils produire un justificatif, de façon systématique ou aléatoire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t>- Les visiteurs doivent-ils justifier de leur identité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t>- Les identités des visiteurs sont-elles consignées sur un registre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t>- Des contrôles visuels de l’intérieur des sacs sont-ils mis en œuvre ? Dans quelles circonstances ? Sont-ils aléatoires ou systématiques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t>- Existe-t-il une procédure particulière pour les livraisons et l’intervention d’ouvriers extérieurs, y compris appartenant à la collectivité gestionnaire ou mandatées par elle ?</w:t>
            </w:r>
          </w:p>
        </w:tc>
        <w:tc>
          <w:tcPr>
            <w:tcW w:w="3402" w:type="dxa"/>
          </w:tcPr>
          <w:p w:rsidR="0044185B" w:rsidRPr="0044185B" w:rsidRDefault="0044185B" w:rsidP="006E56DA">
            <w:pPr>
              <w:pStyle w:val="Paragraphedeliste"/>
              <w:ind w:left="0"/>
              <w:jc w:val="both"/>
              <w:rPr>
                <w:rFonts w:ascii="Century Gothic" w:hAnsi="Century Gothic"/>
                <w:sz w:val="20"/>
                <w:szCs w:val="20"/>
              </w:rPr>
            </w:pPr>
          </w:p>
        </w:tc>
        <w:tc>
          <w:tcPr>
            <w:tcW w:w="3119" w:type="dxa"/>
          </w:tcPr>
          <w:p w:rsidR="0044185B" w:rsidRPr="0044185B" w:rsidRDefault="0044185B" w:rsidP="006E56DA">
            <w:pPr>
              <w:pStyle w:val="Paragraphedeliste"/>
              <w:ind w:left="0"/>
              <w:jc w:val="both"/>
              <w:rPr>
                <w:rFonts w:ascii="Century Gothic" w:hAnsi="Century Gothic"/>
                <w:sz w:val="20"/>
                <w:szCs w:val="20"/>
              </w:rPr>
            </w:pPr>
          </w:p>
        </w:tc>
      </w:tr>
      <w:tr w:rsidR="0044185B" w:rsidRPr="0044185B" w:rsidTr="006E56DA">
        <w:tc>
          <w:tcPr>
            <w:tcW w:w="4253" w:type="dxa"/>
          </w:tcPr>
          <w:p w:rsidR="0044185B" w:rsidRPr="0044185B" w:rsidRDefault="0044185B" w:rsidP="006E56DA">
            <w:pPr>
              <w:pStyle w:val="Paragraphedeliste"/>
              <w:ind w:left="0"/>
              <w:jc w:val="both"/>
              <w:rPr>
                <w:rFonts w:ascii="Century Gothic" w:hAnsi="Century Gothic"/>
                <w:b/>
                <w:sz w:val="20"/>
                <w:szCs w:val="20"/>
              </w:rPr>
            </w:pPr>
            <w:r w:rsidRPr="0044185B">
              <w:rPr>
                <w:rFonts w:ascii="Century Gothic" w:hAnsi="Century Gothic"/>
                <w:b/>
                <w:sz w:val="20"/>
                <w:szCs w:val="20"/>
              </w:rPr>
              <w:t xml:space="preserve">Y </w:t>
            </w:r>
            <w:proofErr w:type="spellStart"/>
            <w:r w:rsidRPr="0044185B">
              <w:rPr>
                <w:rFonts w:ascii="Century Gothic" w:hAnsi="Century Gothic"/>
                <w:b/>
                <w:sz w:val="20"/>
                <w:szCs w:val="20"/>
              </w:rPr>
              <w:t>a-t-il</w:t>
            </w:r>
            <w:proofErr w:type="spellEnd"/>
            <w:r w:rsidRPr="0044185B">
              <w:rPr>
                <w:rFonts w:ascii="Century Gothic" w:hAnsi="Century Gothic"/>
                <w:b/>
                <w:sz w:val="20"/>
                <w:szCs w:val="20"/>
              </w:rPr>
              <w:t xml:space="preserve"> des issues de secours qui ouvrent sur les abords de l’école ou de l’établissement scolaire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t>- Sont-elles adaptées (résistance à l’effraction, ouverture de l’extérieur commandée par une clé, barre anti-panique à pression…) ?</w:t>
            </w:r>
          </w:p>
          <w:p w:rsidR="0044185B" w:rsidRPr="0044185B" w:rsidRDefault="0044185B" w:rsidP="006E56DA">
            <w:pPr>
              <w:spacing w:line="240" w:lineRule="auto"/>
              <w:jc w:val="both"/>
              <w:rPr>
                <w:rFonts w:ascii="Century Gothic" w:hAnsi="Century Gothic"/>
                <w:sz w:val="20"/>
                <w:szCs w:val="20"/>
              </w:rPr>
            </w:pPr>
            <w:r w:rsidRPr="0044185B">
              <w:rPr>
                <w:rFonts w:ascii="Century Gothic" w:hAnsi="Century Gothic"/>
                <w:sz w:val="20"/>
                <w:szCs w:val="20"/>
              </w:rPr>
              <w:t>- Existe-t-il un dispositif de détection d’intrusion ? Des rondes pour s’assurer de la fermeture sont-elles organisées ?</w:t>
            </w:r>
          </w:p>
        </w:tc>
        <w:tc>
          <w:tcPr>
            <w:tcW w:w="3402" w:type="dxa"/>
          </w:tcPr>
          <w:p w:rsidR="0044185B" w:rsidRPr="0044185B" w:rsidRDefault="0044185B" w:rsidP="006E56DA">
            <w:pPr>
              <w:pStyle w:val="Paragraphedeliste"/>
              <w:ind w:left="0"/>
              <w:jc w:val="both"/>
              <w:rPr>
                <w:rFonts w:ascii="Century Gothic" w:hAnsi="Century Gothic"/>
                <w:sz w:val="20"/>
                <w:szCs w:val="20"/>
              </w:rPr>
            </w:pPr>
          </w:p>
        </w:tc>
        <w:tc>
          <w:tcPr>
            <w:tcW w:w="3119" w:type="dxa"/>
          </w:tcPr>
          <w:p w:rsidR="0044185B" w:rsidRPr="0044185B" w:rsidRDefault="0044185B" w:rsidP="006E56DA">
            <w:pPr>
              <w:pStyle w:val="Paragraphedeliste"/>
              <w:ind w:left="0"/>
              <w:jc w:val="both"/>
              <w:rPr>
                <w:rFonts w:ascii="Century Gothic" w:hAnsi="Century Gothic"/>
                <w:sz w:val="20"/>
                <w:szCs w:val="20"/>
              </w:rPr>
            </w:pPr>
          </w:p>
        </w:tc>
      </w:tr>
    </w:tbl>
    <w:p w:rsidR="0044185B" w:rsidRPr="0044185B" w:rsidRDefault="0044185B" w:rsidP="0044185B">
      <w:pPr>
        <w:pStyle w:val="Paragraphedeliste"/>
        <w:ind w:left="0"/>
        <w:jc w:val="both"/>
        <w:rPr>
          <w:rFonts w:ascii="Century Gothic" w:hAnsi="Century Gothic"/>
        </w:rPr>
      </w:pPr>
    </w:p>
    <w:p w:rsidR="0044185B" w:rsidRPr="0044185B" w:rsidRDefault="0044185B" w:rsidP="0044185B">
      <w:pPr>
        <w:jc w:val="both"/>
        <w:rPr>
          <w:rFonts w:ascii="Century Gothic" w:hAnsi="Century Gothic"/>
        </w:rPr>
      </w:pPr>
      <w:r w:rsidRPr="0044185B">
        <w:rPr>
          <w:rFonts w:ascii="Century Gothic" w:hAnsi="Century Gothic"/>
        </w:rPr>
        <w:t>Les types d’action à envisager :</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402"/>
        <w:gridCol w:w="3119"/>
      </w:tblGrid>
      <w:tr w:rsidR="0044185B" w:rsidRPr="0044185B" w:rsidTr="006E56DA">
        <w:tc>
          <w:tcPr>
            <w:tcW w:w="4253" w:type="dxa"/>
          </w:tcPr>
          <w:p w:rsidR="0044185B" w:rsidRPr="0044185B" w:rsidRDefault="0044185B" w:rsidP="006E56DA">
            <w:pPr>
              <w:spacing w:line="240" w:lineRule="auto"/>
              <w:jc w:val="center"/>
              <w:rPr>
                <w:rFonts w:ascii="Century Gothic" w:hAnsi="Century Gothic"/>
                <w:b/>
                <w:sz w:val="20"/>
              </w:rPr>
            </w:pPr>
            <w:r w:rsidRPr="0044185B">
              <w:rPr>
                <w:rFonts w:ascii="Century Gothic" w:hAnsi="Century Gothic"/>
                <w:b/>
                <w:sz w:val="20"/>
              </w:rPr>
              <w:t>Les contrôles des accès de l’établissement</w:t>
            </w:r>
          </w:p>
        </w:tc>
        <w:tc>
          <w:tcPr>
            <w:tcW w:w="3402" w:type="dxa"/>
          </w:tcPr>
          <w:p w:rsidR="0044185B" w:rsidRPr="0044185B" w:rsidRDefault="0044185B" w:rsidP="006E56DA">
            <w:pPr>
              <w:pStyle w:val="Paragraphedeliste"/>
              <w:ind w:left="0"/>
              <w:jc w:val="center"/>
              <w:rPr>
                <w:rFonts w:ascii="Century Gothic" w:hAnsi="Century Gothic"/>
                <w:b/>
                <w:sz w:val="20"/>
              </w:rPr>
            </w:pPr>
            <w:r w:rsidRPr="0044185B">
              <w:rPr>
                <w:rFonts w:ascii="Century Gothic" w:hAnsi="Century Gothic"/>
                <w:b/>
                <w:sz w:val="20"/>
              </w:rPr>
              <w:t>Maitre d’œuvre</w:t>
            </w:r>
          </w:p>
        </w:tc>
        <w:tc>
          <w:tcPr>
            <w:tcW w:w="3119" w:type="dxa"/>
          </w:tcPr>
          <w:p w:rsidR="0044185B" w:rsidRPr="0044185B" w:rsidRDefault="0044185B" w:rsidP="006E56DA">
            <w:pPr>
              <w:pStyle w:val="Paragraphedeliste"/>
              <w:ind w:left="0"/>
              <w:jc w:val="center"/>
              <w:rPr>
                <w:rFonts w:ascii="Century Gothic" w:hAnsi="Century Gothic"/>
                <w:b/>
                <w:sz w:val="20"/>
              </w:rPr>
            </w:pPr>
            <w:r w:rsidRPr="0044185B">
              <w:rPr>
                <w:rFonts w:ascii="Century Gothic" w:hAnsi="Century Gothic"/>
                <w:b/>
                <w:sz w:val="20"/>
              </w:rPr>
              <w:t>Délais de réalisation</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Organisation de la gestion des « flux piétons »</w:t>
            </w:r>
          </w:p>
        </w:tc>
        <w:tc>
          <w:tcPr>
            <w:tcW w:w="3402"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Chef établissement</w:t>
            </w:r>
          </w:p>
        </w:tc>
        <w:tc>
          <w:tcPr>
            <w:tcW w:w="3119"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Très court terme</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Dispositifs techniques d’aide à la gestion des « flux piétons »</w:t>
            </w:r>
          </w:p>
        </w:tc>
        <w:tc>
          <w:tcPr>
            <w:tcW w:w="3402"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collectivité propriétaire</w:t>
            </w:r>
          </w:p>
        </w:tc>
        <w:tc>
          <w:tcPr>
            <w:tcW w:w="3119"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Court terme</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Organisation de la gestion des « flux véhicules » des personnels et des fournisseurs</w:t>
            </w:r>
          </w:p>
        </w:tc>
        <w:tc>
          <w:tcPr>
            <w:tcW w:w="3402"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Chef établissement</w:t>
            </w:r>
          </w:p>
        </w:tc>
        <w:tc>
          <w:tcPr>
            <w:tcW w:w="3119"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Très court terme</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Dispositifs techniques d’aide à la gestion des « flux véhicules »</w:t>
            </w:r>
          </w:p>
        </w:tc>
        <w:tc>
          <w:tcPr>
            <w:tcW w:w="3402"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collectivité propriétaire</w:t>
            </w:r>
          </w:p>
        </w:tc>
        <w:tc>
          <w:tcPr>
            <w:tcW w:w="3119"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Court terme</w:t>
            </w:r>
          </w:p>
        </w:tc>
      </w:tr>
      <w:tr w:rsidR="0044185B" w:rsidRPr="0044185B" w:rsidTr="006E56DA">
        <w:tc>
          <w:tcPr>
            <w:tcW w:w="4253"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Dispositif adapté sur les issues de secours ouvrant sur la voie publique</w:t>
            </w:r>
          </w:p>
        </w:tc>
        <w:tc>
          <w:tcPr>
            <w:tcW w:w="3402"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collectivité propriétaire</w:t>
            </w:r>
          </w:p>
        </w:tc>
        <w:tc>
          <w:tcPr>
            <w:tcW w:w="3119" w:type="dxa"/>
            <w:vAlign w:val="center"/>
          </w:tcPr>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Court terme</w:t>
            </w:r>
          </w:p>
        </w:tc>
      </w:tr>
    </w:tbl>
    <w:p w:rsidR="0044185B" w:rsidRPr="0044185B" w:rsidRDefault="0044185B" w:rsidP="0044185B">
      <w:pPr>
        <w:autoSpaceDE w:val="0"/>
        <w:autoSpaceDN w:val="0"/>
        <w:adjustRightInd w:val="0"/>
        <w:jc w:val="both"/>
        <w:rPr>
          <w:rFonts w:ascii="Century Gothic" w:hAnsi="Century Gothic" w:cs="CenturyGothic,BoldItalic"/>
          <w:b/>
          <w:bCs/>
          <w:iCs/>
          <w:color w:val="0000FF"/>
        </w:rPr>
      </w:pPr>
    </w:p>
    <w:p w:rsidR="0044185B" w:rsidRDefault="0044185B" w:rsidP="0044185B">
      <w:pPr>
        <w:autoSpaceDE w:val="0"/>
        <w:autoSpaceDN w:val="0"/>
        <w:adjustRightInd w:val="0"/>
        <w:jc w:val="both"/>
        <w:rPr>
          <w:rFonts w:ascii="Century Gothic" w:hAnsi="Century Gothic" w:cs="CenturyGothic,BoldItalic"/>
          <w:b/>
          <w:bCs/>
          <w:iCs/>
          <w:color w:val="0000FF"/>
        </w:rPr>
      </w:pPr>
    </w:p>
    <w:p w:rsidR="0044185B" w:rsidRDefault="0044185B" w:rsidP="0044185B">
      <w:pPr>
        <w:autoSpaceDE w:val="0"/>
        <w:autoSpaceDN w:val="0"/>
        <w:adjustRightInd w:val="0"/>
        <w:jc w:val="both"/>
        <w:rPr>
          <w:rFonts w:ascii="Century Gothic" w:hAnsi="Century Gothic" w:cs="CenturyGothic,BoldItalic"/>
          <w:b/>
          <w:bCs/>
          <w:iCs/>
          <w:color w:val="0000FF"/>
        </w:rPr>
      </w:pPr>
    </w:p>
    <w:p w:rsidR="0044185B" w:rsidRDefault="0044185B" w:rsidP="0044185B">
      <w:pPr>
        <w:autoSpaceDE w:val="0"/>
        <w:autoSpaceDN w:val="0"/>
        <w:adjustRightInd w:val="0"/>
        <w:jc w:val="both"/>
        <w:rPr>
          <w:rFonts w:ascii="Century Gothic" w:hAnsi="Century Gothic" w:cs="CenturyGothic,BoldItalic"/>
          <w:b/>
          <w:bCs/>
          <w:iCs/>
          <w:color w:val="0000FF"/>
        </w:rPr>
      </w:pPr>
    </w:p>
    <w:p w:rsidR="0044185B" w:rsidRDefault="0044185B" w:rsidP="0044185B">
      <w:pPr>
        <w:autoSpaceDE w:val="0"/>
        <w:autoSpaceDN w:val="0"/>
        <w:adjustRightInd w:val="0"/>
        <w:jc w:val="both"/>
        <w:rPr>
          <w:rFonts w:ascii="Century Gothic" w:hAnsi="Century Gothic" w:cs="CenturyGothic,BoldItalic"/>
          <w:b/>
          <w:bCs/>
          <w:iCs/>
          <w:color w:val="0000FF"/>
        </w:rPr>
      </w:pPr>
    </w:p>
    <w:p w:rsidR="0044185B" w:rsidRDefault="0044185B" w:rsidP="0044185B">
      <w:pPr>
        <w:autoSpaceDE w:val="0"/>
        <w:autoSpaceDN w:val="0"/>
        <w:adjustRightInd w:val="0"/>
        <w:jc w:val="both"/>
        <w:rPr>
          <w:rFonts w:ascii="Century Gothic" w:hAnsi="Century Gothic" w:cs="CenturyGothic,BoldItalic"/>
          <w:b/>
          <w:bCs/>
          <w:iCs/>
          <w:color w:val="0000FF"/>
        </w:rPr>
      </w:pPr>
    </w:p>
    <w:p w:rsidR="0044185B" w:rsidRDefault="0044185B" w:rsidP="0044185B">
      <w:pPr>
        <w:autoSpaceDE w:val="0"/>
        <w:autoSpaceDN w:val="0"/>
        <w:adjustRightInd w:val="0"/>
        <w:jc w:val="both"/>
        <w:rPr>
          <w:rFonts w:ascii="Century Gothic" w:hAnsi="Century Gothic" w:cs="CenturyGothic,BoldItalic"/>
          <w:b/>
          <w:bCs/>
          <w:iCs/>
          <w:color w:val="0000FF"/>
        </w:rPr>
      </w:pPr>
    </w:p>
    <w:p w:rsidR="0044185B" w:rsidRDefault="0044185B" w:rsidP="0044185B">
      <w:pPr>
        <w:autoSpaceDE w:val="0"/>
        <w:autoSpaceDN w:val="0"/>
        <w:adjustRightInd w:val="0"/>
        <w:jc w:val="both"/>
        <w:rPr>
          <w:rFonts w:ascii="Century Gothic" w:hAnsi="Century Gothic" w:cs="CenturyGothic,BoldItalic"/>
          <w:b/>
          <w:bCs/>
          <w:iCs/>
          <w:color w:val="0000FF"/>
        </w:rPr>
      </w:pPr>
    </w:p>
    <w:p w:rsidR="0044185B" w:rsidRPr="0044185B" w:rsidRDefault="0044185B" w:rsidP="0044185B">
      <w:pPr>
        <w:autoSpaceDE w:val="0"/>
        <w:autoSpaceDN w:val="0"/>
        <w:adjustRightInd w:val="0"/>
        <w:jc w:val="both"/>
        <w:rPr>
          <w:rFonts w:ascii="Century Gothic" w:hAnsi="Century Gothic" w:cs="CenturyGothic,BoldItalic"/>
          <w:b/>
          <w:bCs/>
          <w:iCs/>
          <w:color w:val="0000FF"/>
        </w:rPr>
      </w:pPr>
      <w:r w:rsidRPr="0044185B">
        <w:rPr>
          <w:rFonts w:ascii="Century Gothic" w:hAnsi="Century Gothic" w:cs="CenturyGothic,BoldItalic"/>
          <w:b/>
          <w:bCs/>
          <w:iCs/>
          <w:color w:val="0000FF"/>
        </w:rPr>
        <w:lastRenderedPageBreak/>
        <w:t>La prise en compte des espaces périmétriques de l’école ou de l’établissement scolaire</w:t>
      </w:r>
    </w:p>
    <w:p w:rsidR="0044185B" w:rsidRPr="0044185B" w:rsidRDefault="0044185B" w:rsidP="0044185B">
      <w:pPr>
        <w:autoSpaceDE w:val="0"/>
        <w:autoSpaceDN w:val="0"/>
        <w:adjustRightInd w:val="0"/>
        <w:jc w:val="both"/>
        <w:rPr>
          <w:rFonts w:ascii="Century Gothic" w:hAnsi="Century Gothic" w:cs="CenturyGothic,BoldItalic"/>
          <w:b/>
          <w:bCs/>
          <w:i/>
          <w:iCs/>
          <w:sz w:val="18"/>
        </w:rPr>
      </w:pPr>
      <w:r w:rsidRPr="0044185B">
        <w:rPr>
          <w:rFonts w:ascii="Century Gothic" w:hAnsi="Century Gothic" w:cs="CenturyGothic,BoldItalic"/>
          <w:b/>
          <w:bCs/>
          <w:i/>
          <w:iCs/>
          <w:sz w:val="18"/>
        </w:rPr>
        <w:t>Comment les espaces périmétriques (entre la clôture et le bâtiment) sont-ils pris en compte dans la vigilance exercée par les personnels de l’école ou de l’établissement scolaire ?</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402"/>
        <w:gridCol w:w="3119"/>
      </w:tblGrid>
      <w:tr w:rsidR="0044185B" w:rsidRPr="0044185B" w:rsidTr="006E56DA">
        <w:tc>
          <w:tcPr>
            <w:tcW w:w="4395" w:type="dxa"/>
          </w:tcPr>
          <w:p w:rsidR="0044185B" w:rsidRPr="0044185B" w:rsidRDefault="0044185B" w:rsidP="006E56DA">
            <w:pPr>
              <w:spacing w:line="240" w:lineRule="auto"/>
              <w:jc w:val="both"/>
              <w:rPr>
                <w:rFonts w:ascii="Century Gothic" w:hAnsi="Century Gothic"/>
                <w:b/>
              </w:rPr>
            </w:pPr>
          </w:p>
        </w:tc>
        <w:tc>
          <w:tcPr>
            <w:tcW w:w="3402" w:type="dxa"/>
          </w:tcPr>
          <w:p w:rsidR="0044185B" w:rsidRPr="0044185B" w:rsidRDefault="0044185B" w:rsidP="006E56DA">
            <w:pPr>
              <w:pStyle w:val="Paragraphedeliste"/>
              <w:ind w:left="0"/>
              <w:jc w:val="center"/>
              <w:rPr>
                <w:rFonts w:ascii="Century Gothic" w:hAnsi="Century Gothic"/>
                <w:sz w:val="20"/>
              </w:rPr>
            </w:pPr>
            <w:r w:rsidRPr="0044185B">
              <w:rPr>
                <w:rFonts w:ascii="Century Gothic" w:hAnsi="Century Gothic"/>
                <w:sz w:val="20"/>
              </w:rPr>
              <w:t>Constat / Commentaire</w:t>
            </w:r>
          </w:p>
        </w:tc>
        <w:tc>
          <w:tcPr>
            <w:tcW w:w="3119" w:type="dxa"/>
          </w:tcPr>
          <w:p w:rsidR="0044185B" w:rsidRPr="0044185B" w:rsidRDefault="0044185B" w:rsidP="006E56DA">
            <w:pPr>
              <w:pStyle w:val="Paragraphedeliste"/>
              <w:ind w:left="0"/>
              <w:jc w:val="center"/>
              <w:rPr>
                <w:rFonts w:ascii="Century Gothic" w:hAnsi="Century Gothic"/>
                <w:sz w:val="20"/>
              </w:rPr>
            </w:pPr>
            <w:r w:rsidRPr="0044185B">
              <w:rPr>
                <w:rFonts w:ascii="Century Gothic" w:hAnsi="Century Gothic"/>
                <w:sz w:val="20"/>
              </w:rPr>
              <w:t>Action à envisager</w:t>
            </w:r>
          </w:p>
        </w:tc>
      </w:tr>
      <w:tr w:rsidR="0044185B" w:rsidRPr="0044185B" w:rsidTr="006E56DA">
        <w:tc>
          <w:tcPr>
            <w:tcW w:w="4395" w:type="dxa"/>
            <w:vAlign w:val="center"/>
          </w:tcPr>
          <w:p w:rsidR="0044185B" w:rsidRPr="0044185B" w:rsidRDefault="0044185B" w:rsidP="006E56DA">
            <w:pPr>
              <w:spacing w:line="240" w:lineRule="auto"/>
              <w:jc w:val="both"/>
              <w:rPr>
                <w:rFonts w:ascii="Century Gothic" w:hAnsi="Century Gothic"/>
                <w:b/>
                <w:sz w:val="20"/>
              </w:rPr>
            </w:pPr>
            <w:r w:rsidRPr="0044185B">
              <w:rPr>
                <w:rFonts w:ascii="Century Gothic" w:hAnsi="Century Gothic"/>
                <w:b/>
                <w:sz w:val="20"/>
              </w:rPr>
              <w:t>Existe-t-il un parking à l’intérieur de l’école ou de l’établissement scolaire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Existe-t-il un dispositif de contrôle des véhicules à l’entrée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Où stationnent les véhicules de livraison ?</w:t>
            </w:r>
          </w:p>
        </w:tc>
        <w:tc>
          <w:tcPr>
            <w:tcW w:w="3402" w:type="dxa"/>
            <w:vAlign w:val="center"/>
          </w:tcPr>
          <w:p w:rsidR="0044185B" w:rsidRPr="0044185B" w:rsidRDefault="0044185B" w:rsidP="006E56DA">
            <w:pPr>
              <w:pStyle w:val="Paragraphedeliste"/>
              <w:ind w:left="0"/>
              <w:jc w:val="both"/>
              <w:rPr>
                <w:rFonts w:ascii="Century Gothic" w:hAnsi="Century Gothic"/>
                <w:sz w:val="20"/>
              </w:rPr>
            </w:pPr>
          </w:p>
        </w:tc>
        <w:tc>
          <w:tcPr>
            <w:tcW w:w="3119" w:type="dxa"/>
            <w:vAlign w:val="center"/>
          </w:tcPr>
          <w:p w:rsidR="0044185B" w:rsidRPr="0044185B" w:rsidRDefault="0044185B" w:rsidP="006E56DA">
            <w:pPr>
              <w:pStyle w:val="Paragraphedeliste"/>
              <w:ind w:left="0"/>
              <w:jc w:val="both"/>
              <w:rPr>
                <w:rFonts w:ascii="Century Gothic" w:hAnsi="Century Gothic"/>
                <w:sz w:val="20"/>
              </w:rPr>
            </w:pPr>
          </w:p>
        </w:tc>
      </w:tr>
      <w:tr w:rsidR="0044185B" w:rsidRPr="0044185B" w:rsidTr="006E56DA">
        <w:tc>
          <w:tcPr>
            <w:tcW w:w="4395" w:type="dxa"/>
            <w:vAlign w:val="center"/>
          </w:tcPr>
          <w:p w:rsidR="0044185B" w:rsidRPr="0044185B" w:rsidRDefault="0044185B" w:rsidP="006E56DA">
            <w:pPr>
              <w:pStyle w:val="Paragraphedeliste"/>
              <w:ind w:left="0"/>
              <w:jc w:val="both"/>
              <w:rPr>
                <w:rFonts w:ascii="Century Gothic" w:hAnsi="Century Gothic"/>
                <w:b/>
                <w:sz w:val="20"/>
              </w:rPr>
            </w:pPr>
            <w:r w:rsidRPr="0044185B">
              <w:rPr>
                <w:rFonts w:ascii="Century Gothic" w:hAnsi="Century Gothic"/>
                <w:b/>
                <w:sz w:val="20"/>
              </w:rPr>
              <w:t xml:space="preserve">Y </w:t>
            </w:r>
            <w:proofErr w:type="spellStart"/>
            <w:r w:rsidRPr="0044185B">
              <w:rPr>
                <w:rFonts w:ascii="Century Gothic" w:hAnsi="Century Gothic"/>
                <w:b/>
                <w:sz w:val="20"/>
              </w:rPr>
              <w:t>a-t-il</w:t>
            </w:r>
            <w:proofErr w:type="spellEnd"/>
            <w:r w:rsidRPr="0044185B">
              <w:rPr>
                <w:rFonts w:ascii="Century Gothic" w:hAnsi="Century Gothic"/>
                <w:b/>
                <w:sz w:val="20"/>
              </w:rPr>
              <w:t xml:space="preserve"> des espaces verts ?</w:t>
            </w:r>
          </w:p>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 Sont-ils entretenus ?</w:t>
            </w:r>
          </w:p>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 Permettent-ils à une personne de se dissimuler ?</w:t>
            </w:r>
          </w:p>
          <w:p w:rsidR="0044185B" w:rsidRPr="0044185B" w:rsidRDefault="0044185B" w:rsidP="006E56DA">
            <w:pPr>
              <w:pStyle w:val="Paragraphedeliste"/>
              <w:ind w:left="0"/>
              <w:jc w:val="both"/>
              <w:rPr>
                <w:rFonts w:ascii="Century Gothic" w:hAnsi="Century Gothic"/>
                <w:sz w:val="20"/>
              </w:rPr>
            </w:pPr>
            <w:r w:rsidRPr="0044185B">
              <w:rPr>
                <w:rFonts w:ascii="Century Gothic" w:hAnsi="Century Gothic"/>
                <w:sz w:val="20"/>
              </w:rPr>
              <w:t>- Peuvent-ils servir à cacher un objet?</w:t>
            </w:r>
          </w:p>
        </w:tc>
        <w:tc>
          <w:tcPr>
            <w:tcW w:w="3402" w:type="dxa"/>
            <w:vAlign w:val="center"/>
          </w:tcPr>
          <w:p w:rsidR="0044185B" w:rsidRPr="0044185B" w:rsidRDefault="0044185B" w:rsidP="006E56DA">
            <w:pPr>
              <w:pStyle w:val="Paragraphedeliste"/>
              <w:ind w:left="0"/>
              <w:jc w:val="both"/>
              <w:rPr>
                <w:rFonts w:ascii="Century Gothic" w:hAnsi="Century Gothic"/>
                <w:sz w:val="20"/>
              </w:rPr>
            </w:pPr>
          </w:p>
        </w:tc>
        <w:tc>
          <w:tcPr>
            <w:tcW w:w="3119" w:type="dxa"/>
            <w:vAlign w:val="center"/>
          </w:tcPr>
          <w:p w:rsidR="0044185B" w:rsidRPr="0044185B" w:rsidRDefault="0044185B" w:rsidP="006E56DA">
            <w:pPr>
              <w:pStyle w:val="Paragraphedeliste"/>
              <w:ind w:left="0"/>
              <w:jc w:val="both"/>
              <w:rPr>
                <w:rFonts w:ascii="Century Gothic" w:hAnsi="Century Gothic"/>
                <w:sz w:val="20"/>
              </w:rPr>
            </w:pPr>
          </w:p>
        </w:tc>
      </w:tr>
      <w:tr w:rsidR="0044185B" w:rsidRPr="0044185B" w:rsidTr="006E56DA">
        <w:tc>
          <w:tcPr>
            <w:tcW w:w="4395" w:type="dxa"/>
            <w:vAlign w:val="center"/>
          </w:tcPr>
          <w:p w:rsidR="0044185B" w:rsidRPr="0044185B" w:rsidRDefault="0044185B" w:rsidP="006E56DA">
            <w:pPr>
              <w:pStyle w:val="Paragraphedeliste"/>
              <w:ind w:left="0"/>
              <w:jc w:val="both"/>
              <w:rPr>
                <w:rFonts w:ascii="Century Gothic" w:hAnsi="Century Gothic"/>
                <w:b/>
                <w:sz w:val="20"/>
              </w:rPr>
            </w:pPr>
            <w:r w:rsidRPr="0044185B">
              <w:rPr>
                <w:rFonts w:ascii="Century Gothic" w:hAnsi="Century Gothic"/>
                <w:b/>
                <w:sz w:val="20"/>
              </w:rPr>
              <w:t xml:space="preserve">Y </w:t>
            </w:r>
            <w:proofErr w:type="spellStart"/>
            <w:r w:rsidRPr="0044185B">
              <w:rPr>
                <w:rFonts w:ascii="Century Gothic" w:hAnsi="Century Gothic"/>
                <w:b/>
                <w:sz w:val="20"/>
              </w:rPr>
              <w:t>a-t-il</w:t>
            </w:r>
            <w:proofErr w:type="spellEnd"/>
            <w:r w:rsidRPr="0044185B">
              <w:rPr>
                <w:rFonts w:ascii="Century Gothic" w:hAnsi="Century Gothic"/>
                <w:b/>
                <w:sz w:val="20"/>
              </w:rPr>
              <w:t xml:space="preserve"> des bâtiments annexes ou des abris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Ces annexes permettent-elles à une personne de se cacher ?</w:t>
            </w:r>
          </w:p>
        </w:tc>
        <w:tc>
          <w:tcPr>
            <w:tcW w:w="3402" w:type="dxa"/>
            <w:vAlign w:val="center"/>
          </w:tcPr>
          <w:p w:rsidR="0044185B" w:rsidRPr="0044185B" w:rsidRDefault="0044185B" w:rsidP="006E56DA">
            <w:pPr>
              <w:pStyle w:val="Paragraphedeliste"/>
              <w:ind w:left="0"/>
              <w:jc w:val="both"/>
              <w:rPr>
                <w:rFonts w:ascii="Century Gothic" w:hAnsi="Century Gothic"/>
                <w:sz w:val="20"/>
              </w:rPr>
            </w:pPr>
          </w:p>
        </w:tc>
        <w:tc>
          <w:tcPr>
            <w:tcW w:w="3119" w:type="dxa"/>
            <w:vAlign w:val="center"/>
          </w:tcPr>
          <w:p w:rsidR="0044185B" w:rsidRPr="0044185B" w:rsidRDefault="0044185B" w:rsidP="006E56DA">
            <w:pPr>
              <w:pStyle w:val="Paragraphedeliste"/>
              <w:ind w:left="0"/>
              <w:jc w:val="both"/>
              <w:rPr>
                <w:rFonts w:ascii="Century Gothic" w:hAnsi="Century Gothic"/>
                <w:sz w:val="20"/>
              </w:rPr>
            </w:pPr>
          </w:p>
        </w:tc>
      </w:tr>
      <w:tr w:rsidR="0044185B" w:rsidRPr="0044185B" w:rsidTr="006E56DA">
        <w:tc>
          <w:tcPr>
            <w:tcW w:w="4395" w:type="dxa"/>
            <w:vAlign w:val="center"/>
          </w:tcPr>
          <w:p w:rsidR="0044185B" w:rsidRPr="0044185B" w:rsidRDefault="0044185B" w:rsidP="006E56DA">
            <w:pPr>
              <w:pStyle w:val="Paragraphedeliste"/>
              <w:ind w:left="0"/>
              <w:jc w:val="both"/>
              <w:rPr>
                <w:rFonts w:ascii="Century Gothic" w:hAnsi="Century Gothic"/>
                <w:b/>
                <w:sz w:val="20"/>
              </w:rPr>
            </w:pPr>
            <w:r w:rsidRPr="0044185B">
              <w:rPr>
                <w:rFonts w:ascii="Century Gothic" w:hAnsi="Century Gothic"/>
                <w:b/>
                <w:sz w:val="20"/>
              </w:rPr>
              <w:t xml:space="preserve">Y </w:t>
            </w:r>
            <w:proofErr w:type="spellStart"/>
            <w:r w:rsidRPr="0044185B">
              <w:rPr>
                <w:rFonts w:ascii="Century Gothic" w:hAnsi="Century Gothic"/>
                <w:b/>
                <w:sz w:val="20"/>
              </w:rPr>
              <w:t>a-t-il</w:t>
            </w:r>
            <w:proofErr w:type="spellEnd"/>
            <w:r w:rsidRPr="0044185B">
              <w:rPr>
                <w:rFonts w:ascii="Century Gothic" w:hAnsi="Century Gothic"/>
                <w:b/>
                <w:sz w:val="20"/>
              </w:rPr>
              <w:t xml:space="preserve"> un dispositif d’éclairage ?</w:t>
            </w:r>
          </w:p>
        </w:tc>
        <w:tc>
          <w:tcPr>
            <w:tcW w:w="3402" w:type="dxa"/>
            <w:vAlign w:val="center"/>
          </w:tcPr>
          <w:p w:rsidR="0044185B" w:rsidRPr="0044185B" w:rsidRDefault="0044185B" w:rsidP="006E56DA">
            <w:pPr>
              <w:pStyle w:val="Paragraphedeliste"/>
              <w:ind w:left="0"/>
              <w:jc w:val="both"/>
              <w:rPr>
                <w:rFonts w:ascii="Century Gothic" w:hAnsi="Century Gothic"/>
                <w:sz w:val="20"/>
              </w:rPr>
            </w:pPr>
          </w:p>
        </w:tc>
        <w:tc>
          <w:tcPr>
            <w:tcW w:w="3119" w:type="dxa"/>
            <w:vAlign w:val="center"/>
          </w:tcPr>
          <w:p w:rsidR="0044185B" w:rsidRPr="0044185B" w:rsidRDefault="0044185B" w:rsidP="006E56DA">
            <w:pPr>
              <w:pStyle w:val="Paragraphedeliste"/>
              <w:ind w:left="0"/>
              <w:jc w:val="both"/>
              <w:rPr>
                <w:rFonts w:ascii="Century Gothic" w:hAnsi="Century Gothic"/>
                <w:sz w:val="20"/>
              </w:rPr>
            </w:pPr>
          </w:p>
        </w:tc>
      </w:tr>
    </w:tbl>
    <w:p w:rsidR="0044185B" w:rsidRPr="0044185B" w:rsidRDefault="0044185B" w:rsidP="0044185B">
      <w:pPr>
        <w:pStyle w:val="Paragraphedeliste"/>
        <w:ind w:left="0"/>
        <w:jc w:val="both"/>
        <w:rPr>
          <w:rFonts w:ascii="Century Gothic" w:hAnsi="Century Gothic"/>
        </w:rPr>
      </w:pPr>
    </w:p>
    <w:p w:rsidR="0044185B" w:rsidRPr="0044185B" w:rsidRDefault="0044185B" w:rsidP="0044185B">
      <w:pPr>
        <w:jc w:val="both"/>
        <w:rPr>
          <w:rFonts w:ascii="Century Gothic" w:hAnsi="Century Gothic"/>
        </w:rPr>
      </w:pPr>
      <w:r w:rsidRPr="0044185B">
        <w:rPr>
          <w:rFonts w:ascii="Century Gothic" w:hAnsi="Century Gothic"/>
        </w:rPr>
        <w:t>Les types d’action à envisager :</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402"/>
        <w:gridCol w:w="3119"/>
      </w:tblGrid>
      <w:tr w:rsidR="0044185B" w:rsidRPr="0044185B" w:rsidTr="006E56DA">
        <w:tc>
          <w:tcPr>
            <w:tcW w:w="4395" w:type="dxa"/>
          </w:tcPr>
          <w:p w:rsidR="0044185B" w:rsidRPr="0044185B" w:rsidRDefault="0044185B" w:rsidP="006E56DA">
            <w:pPr>
              <w:spacing w:line="240" w:lineRule="auto"/>
              <w:jc w:val="center"/>
              <w:rPr>
                <w:rFonts w:ascii="Century Gothic" w:hAnsi="Century Gothic"/>
                <w:b/>
                <w:sz w:val="20"/>
              </w:rPr>
            </w:pPr>
            <w:r w:rsidRPr="0044185B">
              <w:rPr>
                <w:rFonts w:ascii="Century Gothic" w:hAnsi="Century Gothic"/>
                <w:b/>
                <w:sz w:val="20"/>
              </w:rPr>
              <w:t>La prise en compte des espaces périmétriques</w:t>
            </w:r>
          </w:p>
        </w:tc>
        <w:tc>
          <w:tcPr>
            <w:tcW w:w="3402" w:type="dxa"/>
          </w:tcPr>
          <w:p w:rsidR="0044185B" w:rsidRPr="0044185B" w:rsidRDefault="0044185B" w:rsidP="006E56DA">
            <w:pPr>
              <w:pStyle w:val="Paragraphedeliste"/>
              <w:ind w:left="0"/>
              <w:jc w:val="center"/>
              <w:rPr>
                <w:rFonts w:ascii="Century Gothic" w:hAnsi="Century Gothic"/>
                <w:b/>
                <w:sz w:val="20"/>
              </w:rPr>
            </w:pPr>
            <w:r w:rsidRPr="0044185B">
              <w:rPr>
                <w:rFonts w:ascii="Century Gothic" w:hAnsi="Century Gothic"/>
                <w:b/>
                <w:sz w:val="20"/>
              </w:rPr>
              <w:t>Maitre d’œuvre</w:t>
            </w:r>
          </w:p>
        </w:tc>
        <w:tc>
          <w:tcPr>
            <w:tcW w:w="3119" w:type="dxa"/>
          </w:tcPr>
          <w:p w:rsidR="0044185B" w:rsidRPr="0044185B" w:rsidRDefault="0044185B" w:rsidP="006E56DA">
            <w:pPr>
              <w:pStyle w:val="Paragraphedeliste"/>
              <w:ind w:left="0"/>
              <w:jc w:val="center"/>
              <w:rPr>
                <w:rFonts w:ascii="Century Gothic" w:hAnsi="Century Gothic"/>
                <w:b/>
                <w:sz w:val="20"/>
              </w:rPr>
            </w:pPr>
            <w:r w:rsidRPr="0044185B">
              <w:rPr>
                <w:rFonts w:ascii="Century Gothic" w:hAnsi="Century Gothic"/>
                <w:b/>
                <w:sz w:val="20"/>
              </w:rPr>
              <w:t>Programmation</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Dispositif de contrôle des véhicules à l’entrée</w:t>
            </w:r>
          </w:p>
        </w:tc>
        <w:tc>
          <w:tcPr>
            <w:tcW w:w="3402"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Chef établissement</w:t>
            </w:r>
          </w:p>
        </w:tc>
        <w:tc>
          <w:tcPr>
            <w:tcW w:w="3119"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Très court terme</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Dispositifs techniques de contrôle des véhicules</w:t>
            </w:r>
          </w:p>
        </w:tc>
        <w:tc>
          <w:tcPr>
            <w:tcW w:w="3402"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collectivité propriétaire</w:t>
            </w:r>
          </w:p>
        </w:tc>
        <w:tc>
          <w:tcPr>
            <w:tcW w:w="3119"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Moyen terme</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 xml:space="preserve">Mesures de vigilance sur les espaces périmétriques </w:t>
            </w:r>
          </w:p>
        </w:tc>
        <w:tc>
          <w:tcPr>
            <w:tcW w:w="3402"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Chef établissement</w:t>
            </w:r>
          </w:p>
        </w:tc>
        <w:tc>
          <w:tcPr>
            <w:tcW w:w="3119" w:type="dxa"/>
          </w:tcPr>
          <w:p w:rsidR="0044185B" w:rsidRPr="0044185B" w:rsidRDefault="0044185B" w:rsidP="006E56DA">
            <w:pPr>
              <w:pStyle w:val="Paragraphedeliste"/>
              <w:ind w:left="0"/>
              <w:rPr>
                <w:rFonts w:ascii="Century Gothic" w:hAnsi="Century Gothic"/>
                <w:sz w:val="20"/>
              </w:rPr>
            </w:pPr>
            <w:r w:rsidRPr="0044185B">
              <w:rPr>
                <w:rFonts w:ascii="Century Gothic" w:hAnsi="Century Gothic"/>
                <w:sz w:val="20"/>
              </w:rPr>
              <w:t>Très court terme</w:t>
            </w:r>
          </w:p>
        </w:tc>
      </w:tr>
    </w:tbl>
    <w:p w:rsidR="0044185B" w:rsidRPr="0044185B" w:rsidRDefault="0044185B" w:rsidP="0044185B">
      <w:pPr>
        <w:autoSpaceDE w:val="0"/>
        <w:autoSpaceDN w:val="0"/>
        <w:adjustRightInd w:val="0"/>
        <w:jc w:val="both"/>
        <w:rPr>
          <w:rFonts w:ascii="Century Gothic" w:hAnsi="Century Gothic" w:cs="CenturyGothic,BoldItalic"/>
          <w:b/>
          <w:bCs/>
          <w:i/>
          <w:iCs/>
          <w:sz w:val="20"/>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Default="0044185B" w:rsidP="0044185B">
      <w:pPr>
        <w:jc w:val="both"/>
        <w:rPr>
          <w:rFonts w:ascii="Century Gothic" w:hAnsi="Century Gothic"/>
          <w:b/>
          <w:color w:val="0000FF"/>
        </w:rPr>
      </w:pPr>
    </w:p>
    <w:p w:rsidR="0044185B" w:rsidRPr="0044185B" w:rsidRDefault="0044185B" w:rsidP="0044185B">
      <w:pPr>
        <w:jc w:val="both"/>
        <w:rPr>
          <w:rFonts w:ascii="Century Gothic" w:hAnsi="Century Gothic"/>
          <w:b/>
          <w:color w:val="0000FF"/>
        </w:rPr>
      </w:pPr>
      <w:r w:rsidRPr="0044185B">
        <w:rPr>
          <w:rFonts w:ascii="Century Gothic" w:hAnsi="Century Gothic"/>
          <w:b/>
          <w:color w:val="0000FF"/>
        </w:rPr>
        <w:lastRenderedPageBreak/>
        <w:t>La sécurisation des bâtiments</w:t>
      </w:r>
    </w:p>
    <w:p w:rsidR="0044185B" w:rsidRPr="0044185B" w:rsidRDefault="0044185B" w:rsidP="0044185B">
      <w:pPr>
        <w:rPr>
          <w:rFonts w:ascii="Century Gothic" w:hAnsi="Century Gothic"/>
          <w:b/>
          <w:i/>
          <w:sz w:val="18"/>
        </w:rPr>
      </w:pPr>
      <w:r w:rsidRPr="0044185B">
        <w:rPr>
          <w:rFonts w:ascii="Century Gothic" w:hAnsi="Century Gothic"/>
          <w:b/>
          <w:i/>
          <w:sz w:val="18"/>
        </w:rPr>
        <w:t>Les bâtiments permettent-ils de faire face du mieux possible à un attentat-intrusion ?</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402"/>
        <w:gridCol w:w="3119"/>
      </w:tblGrid>
      <w:tr w:rsidR="0044185B" w:rsidRPr="0044185B" w:rsidTr="006E56DA">
        <w:tc>
          <w:tcPr>
            <w:tcW w:w="4395" w:type="dxa"/>
          </w:tcPr>
          <w:p w:rsidR="0044185B" w:rsidRPr="0044185B" w:rsidRDefault="0044185B" w:rsidP="006E56DA">
            <w:pPr>
              <w:spacing w:line="240" w:lineRule="auto"/>
              <w:jc w:val="both"/>
              <w:rPr>
                <w:rFonts w:ascii="Century Gothic" w:hAnsi="Century Gothic"/>
                <w:b/>
                <w:sz w:val="20"/>
              </w:rPr>
            </w:pPr>
          </w:p>
        </w:tc>
        <w:tc>
          <w:tcPr>
            <w:tcW w:w="3402" w:type="dxa"/>
          </w:tcPr>
          <w:p w:rsidR="0044185B" w:rsidRPr="0044185B" w:rsidRDefault="0044185B" w:rsidP="006E56DA">
            <w:pPr>
              <w:pStyle w:val="Paragraphedeliste"/>
              <w:ind w:left="0"/>
              <w:jc w:val="center"/>
              <w:rPr>
                <w:rFonts w:ascii="Century Gothic" w:hAnsi="Century Gothic"/>
                <w:sz w:val="20"/>
                <w:szCs w:val="22"/>
              </w:rPr>
            </w:pPr>
            <w:r w:rsidRPr="0044185B">
              <w:rPr>
                <w:rFonts w:ascii="Century Gothic" w:hAnsi="Century Gothic"/>
                <w:sz w:val="20"/>
                <w:szCs w:val="22"/>
              </w:rPr>
              <w:t>Constat / Commentaire</w:t>
            </w:r>
          </w:p>
        </w:tc>
        <w:tc>
          <w:tcPr>
            <w:tcW w:w="3119" w:type="dxa"/>
          </w:tcPr>
          <w:p w:rsidR="0044185B" w:rsidRPr="0044185B" w:rsidRDefault="0044185B" w:rsidP="006E56DA">
            <w:pPr>
              <w:pStyle w:val="Paragraphedeliste"/>
              <w:ind w:left="0"/>
              <w:jc w:val="center"/>
              <w:rPr>
                <w:rFonts w:ascii="Century Gothic" w:hAnsi="Century Gothic"/>
                <w:sz w:val="20"/>
                <w:szCs w:val="22"/>
              </w:rPr>
            </w:pPr>
            <w:r w:rsidRPr="0044185B">
              <w:rPr>
                <w:rFonts w:ascii="Century Gothic" w:hAnsi="Century Gothic"/>
                <w:sz w:val="20"/>
                <w:szCs w:val="22"/>
              </w:rPr>
              <w:t>Action à envisager</w:t>
            </w:r>
          </w:p>
        </w:tc>
      </w:tr>
      <w:tr w:rsidR="0044185B" w:rsidRPr="0044185B" w:rsidTr="006E56DA">
        <w:tc>
          <w:tcPr>
            <w:tcW w:w="4395" w:type="dxa"/>
          </w:tcPr>
          <w:p w:rsidR="0044185B" w:rsidRPr="0044185B" w:rsidRDefault="0044185B" w:rsidP="006E56DA">
            <w:pPr>
              <w:spacing w:line="240" w:lineRule="auto"/>
              <w:jc w:val="both"/>
              <w:rPr>
                <w:rFonts w:ascii="Century Gothic" w:hAnsi="Century Gothic"/>
                <w:b/>
                <w:sz w:val="20"/>
              </w:rPr>
            </w:pPr>
            <w:r w:rsidRPr="0044185B">
              <w:rPr>
                <w:rFonts w:ascii="Century Gothic" w:hAnsi="Century Gothic"/>
                <w:b/>
                <w:sz w:val="20"/>
              </w:rPr>
              <w:t>Quelles sont les vulnérabilités du bâtiment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Face à une attaque par arme à feu de la façade, les personnes au rez-de-chaussée sont-elles protégées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L’entrée du bâtiment est-elle d’accès facile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-Les ouvertures en façade donnent-elles une vue sur l’intérieur ?</w:t>
            </w:r>
          </w:p>
        </w:tc>
        <w:tc>
          <w:tcPr>
            <w:tcW w:w="3402" w:type="dxa"/>
          </w:tcPr>
          <w:p w:rsidR="0044185B" w:rsidRPr="0044185B" w:rsidRDefault="0044185B" w:rsidP="006E56DA">
            <w:pPr>
              <w:pStyle w:val="Paragraphedeliste"/>
              <w:ind w:left="0"/>
              <w:jc w:val="center"/>
              <w:rPr>
                <w:rFonts w:ascii="Century Gothic" w:hAnsi="Century Gothic"/>
                <w:sz w:val="20"/>
                <w:szCs w:val="22"/>
              </w:rPr>
            </w:pPr>
          </w:p>
        </w:tc>
        <w:tc>
          <w:tcPr>
            <w:tcW w:w="3119" w:type="dxa"/>
          </w:tcPr>
          <w:p w:rsidR="0044185B" w:rsidRPr="0044185B" w:rsidRDefault="0044185B" w:rsidP="006E56DA">
            <w:pPr>
              <w:pStyle w:val="Paragraphedeliste"/>
              <w:ind w:left="0"/>
              <w:jc w:val="center"/>
              <w:rPr>
                <w:rFonts w:ascii="Century Gothic" w:hAnsi="Century Gothic"/>
                <w:sz w:val="20"/>
                <w:szCs w:val="22"/>
              </w:rPr>
            </w:pPr>
          </w:p>
        </w:tc>
      </w:tr>
      <w:tr w:rsidR="0044185B" w:rsidRPr="0044185B" w:rsidTr="006E56DA">
        <w:tc>
          <w:tcPr>
            <w:tcW w:w="4395" w:type="dxa"/>
          </w:tcPr>
          <w:p w:rsidR="0044185B" w:rsidRPr="0044185B" w:rsidRDefault="0044185B" w:rsidP="006E56DA">
            <w:pPr>
              <w:pStyle w:val="Paragraphedeliste"/>
              <w:ind w:left="0"/>
              <w:jc w:val="both"/>
              <w:rPr>
                <w:rFonts w:ascii="Century Gothic" w:hAnsi="Century Gothic"/>
                <w:b/>
                <w:sz w:val="20"/>
                <w:szCs w:val="22"/>
              </w:rPr>
            </w:pPr>
            <w:r w:rsidRPr="0044185B">
              <w:rPr>
                <w:rFonts w:ascii="Century Gothic" w:hAnsi="Century Gothic"/>
                <w:b/>
                <w:sz w:val="20"/>
                <w:szCs w:val="22"/>
              </w:rPr>
              <w:t>Les toits sont-ils un facteur de risque pour la sécurité des bâtiments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Les toits sont-ils en terrasse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Peut-on y accéder facilement depuis l’extérieur ? Depuis l’intérieur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Peut-on pénétrer à l’intérieur du bâtiment par les toits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xml:space="preserve">- Y </w:t>
            </w:r>
            <w:proofErr w:type="spellStart"/>
            <w:r w:rsidRPr="0044185B">
              <w:rPr>
                <w:rFonts w:ascii="Century Gothic" w:hAnsi="Century Gothic"/>
                <w:sz w:val="20"/>
              </w:rPr>
              <w:t>a-t-il</w:t>
            </w:r>
            <w:proofErr w:type="spellEnd"/>
            <w:r w:rsidRPr="0044185B">
              <w:rPr>
                <w:rFonts w:ascii="Century Gothic" w:hAnsi="Century Gothic"/>
                <w:sz w:val="20"/>
              </w:rPr>
              <w:t xml:space="preserve"> des équipements sensibles sur les toits ?</w:t>
            </w:r>
          </w:p>
        </w:tc>
        <w:tc>
          <w:tcPr>
            <w:tcW w:w="3402" w:type="dxa"/>
          </w:tcPr>
          <w:p w:rsidR="0044185B" w:rsidRPr="0044185B" w:rsidRDefault="0044185B" w:rsidP="006E56DA">
            <w:pPr>
              <w:pStyle w:val="Paragraphedeliste"/>
              <w:ind w:left="0"/>
              <w:jc w:val="both"/>
              <w:rPr>
                <w:rFonts w:ascii="Century Gothic" w:hAnsi="Century Gothic"/>
                <w:sz w:val="20"/>
                <w:szCs w:val="22"/>
              </w:rPr>
            </w:pPr>
          </w:p>
        </w:tc>
        <w:tc>
          <w:tcPr>
            <w:tcW w:w="3119" w:type="dxa"/>
          </w:tcPr>
          <w:p w:rsidR="0044185B" w:rsidRPr="0044185B" w:rsidRDefault="0044185B" w:rsidP="006E56DA">
            <w:pPr>
              <w:pStyle w:val="Paragraphedeliste"/>
              <w:ind w:left="0"/>
              <w:jc w:val="both"/>
              <w:rPr>
                <w:rFonts w:ascii="Century Gothic" w:hAnsi="Century Gothic"/>
                <w:sz w:val="20"/>
                <w:szCs w:val="22"/>
              </w:rPr>
            </w:pPr>
          </w:p>
        </w:tc>
      </w:tr>
      <w:tr w:rsidR="0044185B" w:rsidRPr="0044185B" w:rsidTr="006E56DA">
        <w:tc>
          <w:tcPr>
            <w:tcW w:w="4395" w:type="dxa"/>
          </w:tcPr>
          <w:p w:rsidR="0044185B" w:rsidRPr="0044185B" w:rsidRDefault="0044185B" w:rsidP="006E56DA">
            <w:pPr>
              <w:pStyle w:val="Paragraphedeliste"/>
              <w:ind w:left="0"/>
              <w:jc w:val="both"/>
              <w:rPr>
                <w:rFonts w:ascii="Century Gothic" w:hAnsi="Century Gothic"/>
                <w:b/>
                <w:sz w:val="20"/>
                <w:szCs w:val="22"/>
              </w:rPr>
            </w:pPr>
            <w:r w:rsidRPr="0044185B">
              <w:rPr>
                <w:rFonts w:ascii="Century Gothic" w:hAnsi="Century Gothic"/>
                <w:b/>
                <w:sz w:val="20"/>
                <w:szCs w:val="22"/>
              </w:rPr>
              <w:t>Quels sont les équipements sensibles dans les bâtiments (serveurs informatiques, produits toxiques)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Ont-ils l’objet de mesures particulières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Leur accessibilité est-elle réglementée ?</w:t>
            </w:r>
          </w:p>
        </w:tc>
        <w:tc>
          <w:tcPr>
            <w:tcW w:w="3402" w:type="dxa"/>
          </w:tcPr>
          <w:p w:rsidR="0044185B" w:rsidRPr="0044185B" w:rsidRDefault="0044185B" w:rsidP="006E56DA">
            <w:pPr>
              <w:pStyle w:val="Paragraphedeliste"/>
              <w:ind w:left="0"/>
              <w:jc w:val="both"/>
              <w:rPr>
                <w:rFonts w:ascii="Century Gothic" w:hAnsi="Century Gothic"/>
                <w:sz w:val="20"/>
                <w:szCs w:val="22"/>
              </w:rPr>
            </w:pPr>
          </w:p>
        </w:tc>
        <w:tc>
          <w:tcPr>
            <w:tcW w:w="3119" w:type="dxa"/>
          </w:tcPr>
          <w:p w:rsidR="0044185B" w:rsidRPr="0044185B" w:rsidRDefault="0044185B" w:rsidP="006E56DA">
            <w:pPr>
              <w:pStyle w:val="Paragraphedeliste"/>
              <w:ind w:left="0"/>
              <w:jc w:val="both"/>
              <w:rPr>
                <w:rFonts w:ascii="Century Gothic" w:hAnsi="Century Gothic"/>
                <w:sz w:val="20"/>
                <w:szCs w:val="22"/>
              </w:rPr>
            </w:pPr>
          </w:p>
        </w:tc>
      </w:tr>
      <w:tr w:rsidR="0044185B" w:rsidRPr="0044185B" w:rsidTr="006E56DA">
        <w:tc>
          <w:tcPr>
            <w:tcW w:w="4395" w:type="dxa"/>
          </w:tcPr>
          <w:p w:rsidR="0044185B" w:rsidRPr="0044185B" w:rsidRDefault="0044185B" w:rsidP="006E56DA">
            <w:pPr>
              <w:pStyle w:val="Paragraphedeliste"/>
              <w:ind w:left="0"/>
              <w:jc w:val="both"/>
              <w:rPr>
                <w:rFonts w:ascii="Century Gothic" w:hAnsi="Century Gothic"/>
                <w:b/>
                <w:sz w:val="20"/>
                <w:szCs w:val="22"/>
              </w:rPr>
            </w:pPr>
            <w:r w:rsidRPr="0044185B">
              <w:rPr>
                <w:rFonts w:ascii="Century Gothic" w:hAnsi="Century Gothic"/>
                <w:b/>
                <w:sz w:val="20"/>
                <w:szCs w:val="22"/>
              </w:rPr>
              <w:t>Les bâtiments disposent-ils d’un dispositif d’alarme spécifique pour l’attentat-intrusion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Est-il différencié de l’alarme incendie?</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Le dispositif de déclenchement est-il unique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L’alarme peut-elle être entendue en tout point du bâtiment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Des consignes peuvent-elles être données qui soient audibles en tout point des bâtiments ?</w:t>
            </w:r>
          </w:p>
        </w:tc>
        <w:tc>
          <w:tcPr>
            <w:tcW w:w="3402" w:type="dxa"/>
          </w:tcPr>
          <w:p w:rsidR="0044185B" w:rsidRPr="0044185B" w:rsidRDefault="0044185B" w:rsidP="006E56DA">
            <w:pPr>
              <w:pStyle w:val="Paragraphedeliste"/>
              <w:ind w:left="0"/>
              <w:jc w:val="both"/>
              <w:rPr>
                <w:rFonts w:ascii="Century Gothic" w:hAnsi="Century Gothic"/>
                <w:sz w:val="20"/>
                <w:szCs w:val="22"/>
              </w:rPr>
            </w:pPr>
          </w:p>
        </w:tc>
        <w:tc>
          <w:tcPr>
            <w:tcW w:w="3119" w:type="dxa"/>
          </w:tcPr>
          <w:p w:rsidR="0044185B" w:rsidRPr="0044185B" w:rsidRDefault="0044185B" w:rsidP="006E56DA">
            <w:pPr>
              <w:pStyle w:val="Paragraphedeliste"/>
              <w:ind w:left="0"/>
              <w:jc w:val="both"/>
              <w:rPr>
                <w:rFonts w:ascii="Century Gothic" w:hAnsi="Century Gothic"/>
                <w:sz w:val="20"/>
                <w:szCs w:val="22"/>
              </w:rPr>
            </w:pPr>
          </w:p>
        </w:tc>
      </w:tr>
      <w:tr w:rsidR="0044185B" w:rsidRPr="0044185B" w:rsidTr="006E56DA">
        <w:tc>
          <w:tcPr>
            <w:tcW w:w="4395" w:type="dxa"/>
          </w:tcPr>
          <w:p w:rsidR="0044185B" w:rsidRPr="0044185B" w:rsidRDefault="0044185B" w:rsidP="006E56DA">
            <w:pPr>
              <w:pStyle w:val="Paragraphedeliste"/>
              <w:ind w:left="0"/>
              <w:jc w:val="both"/>
              <w:rPr>
                <w:rFonts w:ascii="Century Gothic" w:hAnsi="Century Gothic"/>
                <w:b/>
                <w:sz w:val="20"/>
                <w:szCs w:val="22"/>
              </w:rPr>
            </w:pPr>
            <w:r w:rsidRPr="0044185B">
              <w:rPr>
                <w:rFonts w:ascii="Century Gothic" w:hAnsi="Century Gothic"/>
                <w:b/>
                <w:sz w:val="20"/>
                <w:szCs w:val="22"/>
              </w:rPr>
              <w:t>Des lieux de confinement ont-ils été définis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Les cloisons et les vitrages sont-ils suffisamment résistants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Permettent-ils de ne pas être vu de l’extérieur de la pièce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Ont-ils un dispositif de fermeture de l’intérieur efficace ou redondant facilement mis en œuvre ?</w:t>
            </w:r>
          </w:p>
        </w:tc>
        <w:tc>
          <w:tcPr>
            <w:tcW w:w="3402" w:type="dxa"/>
          </w:tcPr>
          <w:p w:rsidR="0044185B" w:rsidRPr="0044185B" w:rsidRDefault="0044185B" w:rsidP="006E56DA">
            <w:pPr>
              <w:pStyle w:val="Paragraphedeliste"/>
              <w:ind w:left="0"/>
              <w:jc w:val="both"/>
              <w:rPr>
                <w:rFonts w:ascii="Century Gothic" w:hAnsi="Century Gothic"/>
                <w:sz w:val="20"/>
                <w:szCs w:val="22"/>
              </w:rPr>
            </w:pPr>
          </w:p>
        </w:tc>
        <w:tc>
          <w:tcPr>
            <w:tcW w:w="3119" w:type="dxa"/>
          </w:tcPr>
          <w:p w:rsidR="0044185B" w:rsidRPr="0044185B" w:rsidRDefault="0044185B" w:rsidP="006E56DA">
            <w:pPr>
              <w:pStyle w:val="Paragraphedeliste"/>
              <w:ind w:left="0"/>
              <w:jc w:val="both"/>
              <w:rPr>
                <w:rFonts w:ascii="Century Gothic" w:hAnsi="Century Gothic"/>
                <w:sz w:val="20"/>
                <w:szCs w:val="22"/>
              </w:rPr>
            </w:pPr>
          </w:p>
        </w:tc>
      </w:tr>
      <w:tr w:rsidR="0044185B" w:rsidRPr="0044185B" w:rsidTr="006E56DA">
        <w:tc>
          <w:tcPr>
            <w:tcW w:w="4395" w:type="dxa"/>
          </w:tcPr>
          <w:p w:rsidR="0044185B" w:rsidRPr="0044185B" w:rsidRDefault="0044185B" w:rsidP="006E56DA">
            <w:pPr>
              <w:pStyle w:val="Paragraphedeliste"/>
              <w:ind w:left="0"/>
              <w:jc w:val="both"/>
              <w:rPr>
                <w:rFonts w:ascii="Century Gothic" w:hAnsi="Century Gothic"/>
                <w:b/>
                <w:sz w:val="20"/>
                <w:szCs w:val="22"/>
              </w:rPr>
            </w:pPr>
            <w:r w:rsidRPr="0044185B">
              <w:rPr>
                <w:rFonts w:ascii="Century Gothic" w:hAnsi="Century Gothic"/>
                <w:b/>
                <w:sz w:val="20"/>
                <w:szCs w:val="22"/>
              </w:rPr>
              <w:t xml:space="preserve">Y </w:t>
            </w:r>
            <w:proofErr w:type="spellStart"/>
            <w:r w:rsidRPr="0044185B">
              <w:rPr>
                <w:rFonts w:ascii="Century Gothic" w:hAnsi="Century Gothic"/>
                <w:b/>
                <w:sz w:val="20"/>
                <w:szCs w:val="22"/>
              </w:rPr>
              <w:t>a-t-il</w:t>
            </w:r>
            <w:proofErr w:type="spellEnd"/>
            <w:r w:rsidRPr="0044185B">
              <w:rPr>
                <w:rFonts w:ascii="Century Gothic" w:hAnsi="Century Gothic"/>
                <w:b/>
                <w:sz w:val="20"/>
                <w:szCs w:val="22"/>
              </w:rPr>
              <w:t xml:space="preserve"> des issues de secours ?</w:t>
            </w:r>
          </w:p>
          <w:p w:rsidR="0044185B" w:rsidRPr="0044185B" w:rsidRDefault="0044185B" w:rsidP="006E56DA">
            <w:pPr>
              <w:spacing w:line="240" w:lineRule="auto"/>
              <w:jc w:val="both"/>
              <w:rPr>
                <w:rFonts w:ascii="Century Gothic" w:hAnsi="Century Gothic"/>
                <w:sz w:val="20"/>
              </w:rPr>
            </w:pPr>
            <w:r w:rsidRPr="0044185B">
              <w:rPr>
                <w:rFonts w:ascii="Century Gothic" w:hAnsi="Century Gothic"/>
                <w:sz w:val="20"/>
              </w:rPr>
              <w:t>- Sont-elles adaptées (résistance à l’effraction, ouverture de l’extérieur commandée par une clé, barre anti-panique…) ?</w:t>
            </w:r>
          </w:p>
          <w:p w:rsidR="0044185B" w:rsidRPr="0044185B" w:rsidRDefault="0044185B" w:rsidP="006E56DA">
            <w:pPr>
              <w:pStyle w:val="Paragraphedeliste"/>
              <w:ind w:left="0"/>
              <w:jc w:val="both"/>
              <w:rPr>
                <w:rFonts w:ascii="Century Gothic" w:hAnsi="Century Gothic"/>
                <w:sz w:val="20"/>
                <w:szCs w:val="22"/>
              </w:rPr>
            </w:pPr>
            <w:r w:rsidRPr="0044185B">
              <w:rPr>
                <w:rFonts w:ascii="Century Gothic" w:hAnsi="Century Gothic"/>
                <w:sz w:val="20"/>
                <w:szCs w:val="22"/>
              </w:rPr>
              <w:t>- Existe-t-il un dispositif de détection d’intrusion ? Des rondes sont-elles organisées ?</w:t>
            </w:r>
          </w:p>
        </w:tc>
        <w:tc>
          <w:tcPr>
            <w:tcW w:w="3402" w:type="dxa"/>
          </w:tcPr>
          <w:p w:rsidR="0044185B" w:rsidRPr="0044185B" w:rsidRDefault="0044185B" w:rsidP="006E56DA">
            <w:pPr>
              <w:pStyle w:val="Paragraphedeliste"/>
              <w:ind w:left="0"/>
              <w:jc w:val="both"/>
              <w:rPr>
                <w:rFonts w:ascii="Century Gothic" w:hAnsi="Century Gothic"/>
                <w:sz w:val="20"/>
                <w:szCs w:val="22"/>
              </w:rPr>
            </w:pPr>
          </w:p>
        </w:tc>
        <w:tc>
          <w:tcPr>
            <w:tcW w:w="3119" w:type="dxa"/>
          </w:tcPr>
          <w:p w:rsidR="0044185B" w:rsidRPr="0044185B" w:rsidRDefault="0044185B" w:rsidP="006E56DA">
            <w:pPr>
              <w:pStyle w:val="Paragraphedeliste"/>
              <w:ind w:left="0"/>
              <w:jc w:val="both"/>
              <w:rPr>
                <w:rFonts w:ascii="Century Gothic" w:hAnsi="Century Gothic"/>
                <w:sz w:val="20"/>
                <w:szCs w:val="22"/>
              </w:rPr>
            </w:pPr>
          </w:p>
        </w:tc>
      </w:tr>
    </w:tbl>
    <w:p w:rsidR="0044185B" w:rsidRPr="0044185B" w:rsidRDefault="0044185B" w:rsidP="0044185B">
      <w:pPr>
        <w:jc w:val="both"/>
        <w:rPr>
          <w:rFonts w:ascii="Century Gothic" w:hAnsi="Century Gothic"/>
        </w:rPr>
      </w:pPr>
    </w:p>
    <w:p w:rsidR="0044185B" w:rsidRPr="0044185B" w:rsidRDefault="0044185B" w:rsidP="0044185B">
      <w:pPr>
        <w:jc w:val="both"/>
        <w:rPr>
          <w:rFonts w:ascii="Century Gothic" w:hAnsi="Century Gothic"/>
        </w:rPr>
      </w:pPr>
      <w:r w:rsidRPr="0044185B">
        <w:rPr>
          <w:rFonts w:ascii="Century Gothic" w:hAnsi="Century Gothic"/>
        </w:rPr>
        <w:t>Les types d’action à envisager :</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402"/>
        <w:gridCol w:w="3119"/>
      </w:tblGrid>
      <w:tr w:rsidR="0044185B" w:rsidRPr="0044185B" w:rsidTr="006E56DA">
        <w:tc>
          <w:tcPr>
            <w:tcW w:w="4395" w:type="dxa"/>
          </w:tcPr>
          <w:p w:rsidR="0044185B" w:rsidRPr="0044185B" w:rsidRDefault="0044185B" w:rsidP="006E56DA">
            <w:pPr>
              <w:spacing w:line="240" w:lineRule="auto"/>
              <w:jc w:val="center"/>
              <w:rPr>
                <w:rFonts w:ascii="Century Gothic" w:hAnsi="Century Gothic"/>
                <w:b/>
                <w:sz w:val="20"/>
                <w:szCs w:val="20"/>
              </w:rPr>
            </w:pPr>
            <w:r w:rsidRPr="0044185B">
              <w:rPr>
                <w:rFonts w:ascii="Century Gothic" w:hAnsi="Century Gothic"/>
                <w:sz w:val="20"/>
                <w:szCs w:val="20"/>
              </w:rPr>
              <w:br w:type="page"/>
            </w:r>
            <w:r w:rsidRPr="0044185B">
              <w:rPr>
                <w:rFonts w:ascii="Century Gothic" w:hAnsi="Century Gothic"/>
                <w:b/>
                <w:sz w:val="20"/>
                <w:szCs w:val="20"/>
              </w:rPr>
              <w:t>La sécurisation des bâtiments</w:t>
            </w:r>
          </w:p>
        </w:tc>
        <w:tc>
          <w:tcPr>
            <w:tcW w:w="3402" w:type="dxa"/>
          </w:tcPr>
          <w:p w:rsidR="0044185B" w:rsidRPr="0044185B" w:rsidRDefault="0044185B" w:rsidP="006E56DA">
            <w:pPr>
              <w:pStyle w:val="Paragraphedeliste"/>
              <w:ind w:left="0"/>
              <w:jc w:val="center"/>
              <w:rPr>
                <w:rFonts w:ascii="Century Gothic" w:hAnsi="Century Gothic"/>
                <w:b/>
                <w:sz w:val="20"/>
                <w:szCs w:val="20"/>
              </w:rPr>
            </w:pPr>
            <w:r w:rsidRPr="0044185B">
              <w:rPr>
                <w:rFonts w:ascii="Century Gothic" w:hAnsi="Century Gothic"/>
                <w:b/>
                <w:sz w:val="20"/>
                <w:szCs w:val="20"/>
              </w:rPr>
              <w:t>Maitre d’œuvre</w:t>
            </w:r>
          </w:p>
        </w:tc>
        <w:tc>
          <w:tcPr>
            <w:tcW w:w="3119" w:type="dxa"/>
          </w:tcPr>
          <w:p w:rsidR="0044185B" w:rsidRPr="0044185B" w:rsidRDefault="0044185B" w:rsidP="006E56DA">
            <w:pPr>
              <w:pStyle w:val="Paragraphedeliste"/>
              <w:ind w:left="0"/>
              <w:jc w:val="center"/>
              <w:rPr>
                <w:rFonts w:ascii="Century Gothic" w:hAnsi="Century Gothic"/>
                <w:b/>
                <w:sz w:val="20"/>
                <w:szCs w:val="20"/>
              </w:rPr>
            </w:pPr>
            <w:r w:rsidRPr="0044185B">
              <w:rPr>
                <w:rFonts w:ascii="Century Gothic" w:hAnsi="Century Gothic"/>
                <w:b/>
                <w:sz w:val="20"/>
                <w:szCs w:val="20"/>
              </w:rPr>
              <w:t>Programmation</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Sécurisation rez-de-chaussée</w:t>
            </w:r>
          </w:p>
        </w:tc>
        <w:tc>
          <w:tcPr>
            <w:tcW w:w="3402"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Collectivité propriétaire</w:t>
            </w:r>
          </w:p>
        </w:tc>
        <w:tc>
          <w:tcPr>
            <w:tcW w:w="3119"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Moyen terme</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Opacification des fenêtres</w:t>
            </w:r>
          </w:p>
        </w:tc>
        <w:tc>
          <w:tcPr>
            <w:tcW w:w="3402"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Collectivité propriétaire</w:t>
            </w:r>
          </w:p>
        </w:tc>
        <w:tc>
          <w:tcPr>
            <w:tcW w:w="3119"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Moyen terme</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Prise en compte des vulnérabilités liées aux toits</w:t>
            </w:r>
          </w:p>
        </w:tc>
        <w:tc>
          <w:tcPr>
            <w:tcW w:w="3402"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Collectivité propriétaire</w:t>
            </w:r>
          </w:p>
        </w:tc>
        <w:tc>
          <w:tcPr>
            <w:tcW w:w="3119"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Moyen terme</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Dispositif d’alarme</w:t>
            </w:r>
          </w:p>
        </w:tc>
        <w:tc>
          <w:tcPr>
            <w:tcW w:w="3402"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Collectivité propriétaire</w:t>
            </w:r>
          </w:p>
        </w:tc>
        <w:tc>
          <w:tcPr>
            <w:tcW w:w="3119"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Très court terme</w:t>
            </w:r>
          </w:p>
        </w:tc>
      </w:tr>
      <w:tr w:rsidR="0044185B" w:rsidRPr="0044185B" w:rsidTr="006E56DA">
        <w:tc>
          <w:tcPr>
            <w:tcW w:w="4395"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Sécurisation lieux de confinement</w:t>
            </w:r>
          </w:p>
        </w:tc>
        <w:tc>
          <w:tcPr>
            <w:tcW w:w="3402"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Collectivité propriétaire</w:t>
            </w:r>
          </w:p>
        </w:tc>
        <w:tc>
          <w:tcPr>
            <w:tcW w:w="3119" w:type="dxa"/>
          </w:tcPr>
          <w:p w:rsidR="0044185B" w:rsidRPr="0044185B" w:rsidRDefault="0044185B" w:rsidP="006E56DA">
            <w:pPr>
              <w:pStyle w:val="Paragraphedeliste"/>
              <w:ind w:left="0"/>
              <w:rPr>
                <w:rFonts w:ascii="Century Gothic" w:hAnsi="Century Gothic"/>
                <w:sz w:val="20"/>
                <w:szCs w:val="20"/>
              </w:rPr>
            </w:pPr>
            <w:r w:rsidRPr="0044185B">
              <w:rPr>
                <w:rFonts w:ascii="Century Gothic" w:hAnsi="Century Gothic"/>
                <w:sz w:val="20"/>
                <w:szCs w:val="20"/>
              </w:rPr>
              <w:t>Court terme</w:t>
            </w:r>
          </w:p>
        </w:tc>
      </w:tr>
    </w:tbl>
    <w:p w:rsidR="0044185B" w:rsidRPr="0044185B" w:rsidRDefault="0044185B" w:rsidP="0044185B">
      <w:pPr>
        <w:autoSpaceDE w:val="0"/>
        <w:autoSpaceDN w:val="0"/>
        <w:adjustRightInd w:val="0"/>
        <w:jc w:val="both"/>
        <w:rPr>
          <w:rFonts w:ascii="Century Gothic" w:hAnsi="Century Gothic" w:cs="CenturyGothic,BoldItalic"/>
          <w:b/>
          <w:bCs/>
          <w:i/>
          <w:iCs/>
          <w:sz w:val="20"/>
        </w:rPr>
      </w:pPr>
    </w:p>
    <w:p w:rsidR="0044185B" w:rsidRPr="0044185B" w:rsidRDefault="0044185B" w:rsidP="0044185B">
      <w:pPr>
        <w:autoSpaceDE w:val="0"/>
        <w:autoSpaceDN w:val="0"/>
        <w:adjustRightInd w:val="0"/>
        <w:rPr>
          <w:rFonts w:ascii="Century Gothic" w:hAnsi="Century Gothic" w:cs="CenturyGothic,BoldItalic"/>
          <w:bCs/>
          <w:iCs/>
        </w:rPr>
      </w:pPr>
    </w:p>
    <w:p w:rsidR="0042740A" w:rsidRPr="0044185B" w:rsidRDefault="0042740A">
      <w:pPr>
        <w:rPr>
          <w:rFonts w:ascii="Century Gothic" w:hAnsi="Century Gothic"/>
        </w:rPr>
      </w:pPr>
    </w:p>
    <w:sectPr w:rsidR="0042740A" w:rsidRPr="0044185B" w:rsidSect="004D5DFA">
      <w:footerReference w:type="first" r:id="rId7"/>
      <w:pgSz w:w="11906" w:h="16838"/>
      <w:pgMar w:top="426" w:right="991" w:bottom="1276" w:left="1417"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050A5" w:rsidRDefault="004050A5" w:rsidP="0044185B">
      <w:pPr>
        <w:spacing w:after="0" w:line="240" w:lineRule="auto"/>
      </w:pPr>
      <w:r>
        <w:separator/>
      </w:r>
    </w:p>
  </w:endnote>
  <w:endnote w:type="continuationSeparator" w:id="0">
    <w:p w:rsidR="004050A5" w:rsidRDefault="004050A5" w:rsidP="00441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Gothic,BoldItalic">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65833" w:rsidRPr="00985076" w:rsidRDefault="003409EC" w:rsidP="00337518">
    <w:pPr>
      <w:pStyle w:val="Pieddepage"/>
      <w:jc w:val="both"/>
      <w:rPr>
        <w:sz w:val="2"/>
        <w:szCs w:val="2"/>
      </w:rPr>
    </w:pPr>
  </w:p>
  <w:p w:rsidR="00F65833" w:rsidRPr="00985076" w:rsidRDefault="003409EC" w:rsidP="00337518">
    <w:pPr>
      <w:pStyle w:val="Pieddepage"/>
      <w:jc w:val="center"/>
      <w:rPr>
        <w:sz w:val="2"/>
        <w:szCs w:val="2"/>
      </w:rPr>
    </w:pPr>
  </w:p>
  <w:p w:rsidR="00F65833" w:rsidRPr="00985076" w:rsidRDefault="003409EC">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050A5" w:rsidRDefault="004050A5" w:rsidP="0044185B">
      <w:pPr>
        <w:spacing w:after="0" w:line="240" w:lineRule="auto"/>
      </w:pPr>
      <w:r>
        <w:separator/>
      </w:r>
    </w:p>
  </w:footnote>
  <w:footnote w:type="continuationSeparator" w:id="0">
    <w:p w:rsidR="004050A5" w:rsidRDefault="004050A5" w:rsidP="004418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05D85"/>
    <w:multiLevelType w:val="hybridMultilevel"/>
    <w:tmpl w:val="75A266F0"/>
    <w:lvl w:ilvl="0" w:tplc="860AC350">
      <w:numFmt w:val="bullet"/>
      <w:lvlText w:val="-"/>
      <w:lvlJc w:val="left"/>
      <w:pPr>
        <w:ind w:left="720" w:hanging="360"/>
      </w:pPr>
      <w:rPr>
        <w:rFonts w:ascii="CenturyGothic,BoldItalic" w:eastAsiaTheme="minorHAnsi" w:hAnsi="CenturyGothic,BoldItalic" w:cs="CenturyGothic,Bold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5B"/>
    <w:rsid w:val="00243E3E"/>
    <w:rsid w:val="003409EC"/>
    <w:rsid w:val="004050A5"/>
    <w:rsid w:val="0042740A"/>
    <w:rsid w:val="004418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4F4AE"/>
  <w15:chartTrackingRefBased/>
  <w15:docId w15:val="{2737B3B0-ED8F-49F0-A84E-2D6DFAC5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4185B"/>
    <w:pPr>
      <w:tabs>
        <w:tab w:val="center" w:pos="4536"/>
        <w:tab w:val="right" w:pos="9072"/>
      </w:tabs>
      <w:spacing w:after="0" w:line="240" w:lineRule="auto"/>
    </w:pPr>
  </w:style>
  <w:style w:type="character" w:customStyle="1" w:styleId="En-tteCar">
    <w:name w:val="En-tête Car"/>
    <w:basedOn w:val="Policepardfaut"/>
    <w:link w:val="En-tte"/>
    <w:uiPriority w:val="99"/>
    <w:rsid w:val="0044185B"/>
  </w:style>
  <w:style w:type="paragraph" w:styleId="Pieddepage">
    <w:name w:val="footer"/>
    <w:basedOn w:val="Normal"/>
    <w:link w:val="PieddepageCar"/>
    <w:unhideWhenUsed/>
    <w:rsid w:val="004418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185B"/>
  </w:style>
  <w:style w:type="table" w:styleId="Grilledutableau">
    <w:name w:val="Table Grid"/>
    <w:basedOn w:val="TableauNormal"/>
    <w:rsid w:val="0044185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4185B"/>
    <w:pPr>
      <w:spacing w:after="0" w:line="240" w:lineRule="auto"/>
      <w:ind w:left="720"/>
      <w:contextualSpacing/>
    </w:pPr>
    <w:rPr>
      <w:rFonts w:ascii="Times New Roman" w:eastAsia="Times New Roman" w:hAnsi="Times New Roman" w:cs="Times New Roman"/>
      <w:sz w:val="24"/>
      <w:szCs w:val="24"/>
      <w:lang w:eastAsia="fr-FR"/>
    </w:rPr>
  </w:style>
  <w:style w:type="character" w:styleId="Numrodepage">
    <w:name w:val="page number"/>
    <w:basedOn w:val="Policepardfaut"/>
    <w:rsid w:val="0044185B"/>
  </w:style>
  <w:style w:type="paragraph" w:styleId="Sansinterligne">
    <w:name w:val="No Spacing"/>
    <w:uiPriority w:val="1"/>
    <w:qFormat/>
    <w:rsid w:val="0044185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2134</Words>
  <Characters>11741</Characters>
  <Application>Microsoft Office Word</Application>
  <DocSecurity>0</DocSecurity>
  <Lines>97</Lines>
  <Paragraphs>27</Paragraphs>
  <ScaleCrop>false</ScaleCrop>
  <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hiriata.amaru</dc:creator>
  <cp:keywords/>
  <dc:description/>
  <cp:lastModifiedBy>Microsoft Office User</cp:lastModifiedBy>
  <cp:revision>3</cp:revision>
  <dcterms:created xsi:type="dcterms:W3CDTF">2020-09-29T22:55:00Z</dcterms:created>
  <dcterms:modified xsi:type="dcterms:W3CDTF">2020-12-08T06:34:00Z</dcterms:modified>
</cp:coreProperties>
</file>